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8C" w:rsidRPr="00690A8C" w:rsidRDefault="00690A8C" w:rsidP="00ED07E7">
      <w:pPr>
        <w:bidi/>
        <w:spacing w:after="0"/>
        <w:jc w:val="center"/>
        <w:rPr>
          <w:rFonts w:cs="B Titr"/>
          <w:b/>
          <w:bCs/>
          <w:sz w:val="28"/>
          <w:szCs w:val="28"/>
          <w:rtl/>
          <w:lang w:bidi="fa-IR"/>
        </w:rPr>
      </w:pPr>
      <w:r w:rsidRPr="00690A8C">
        <w:rPr>
          <w:rFonts w:cs="B Titr" w:hint="cs"/>
          <w:b/>
          <w:bCs/>
          <w:sz w:val="36"/>
          <w:szCs w:val="36"/>
          <w:rtl/>
          <w:lang w:bidi="fa-IR"/>
        </w:rPr>
        <w:t>بررسی</w:t>
      </w:r>
      <w:r>
        <w:rPr>
          <w:rFonts w:cs="B Titr" w:hint="cs"/>
          <w:b/>
          <w:bCs/>
          <w:sz w:val="36"/>
          <w:szCs w:val="36"/>
          <w:rtl/>
          <w:lang w:bidi="fa-IR"/>
        </w:rPr>
        <w:t xml:space="preserve"> </w:t>
      </w:r>
      <w:r w:rsidRPr="00690A8C">
        <w:rPr>
          <w:rFonts w:cs="B Titr"/>
          <w:b/>
          <w:bCs/>
          <w:sz w:val="36"/>
          <w:szCs w:val="36"/>
          <w:rtl/>
          <w:lang w:bidi="fa-IR"/>
        </w:rPr>
        <w:t>آنتروپی صورتهای مالی و اثر آن بر تغی</w:t>
      </w:r>
      <w:r w:rsidR="007629A4">
        <w:rPr>
          <w:rFonts w:cs="B Titr" w:hint="cs"/>
          <w:b/>
          <w:bCs/>
          <w:sz w:val="36"/>
          <w:szCs w:val="36"/>
          <w:rtl/>
          <w:lang w:bidi="fa-IR"/>
        </w:rPr>
        <w:t>ي</w:t>
      </w:r>
      <w:bookmarkStart w:id="0" w:name="_GoBack"/>
      <w:bookmarkEnd w:id="0"/>
      <w:r w:rsidRPr="00690A8C">
        <w:rPr>
          <w:rFonts w:cs="B Titr"/>
          <w:b/>
          <w:bCs/>
          <w:sz w:val="36"/>
          <w:szCs w:val="36"/>
          <w:rtl/>
          <w:lang w:bidi="fa-IR"/>
        </w:rPr>
        <w:t>رات سود در صن</w:t>
      </w:r>
      <w:r w:rsidRPr="00690A8C">
        <w:rPr>
          <w:rFonts w:cs="B Titr" w:hint="cs"/>
          <w:b/>
          <w:bCs/>
          <w:sz w:val="36"/>
          <w:szCs w:val="36"/>
          <w:rtl/>
          <w:lang w:bidi="fa-IR"/>
        </w:rPr>
        <w:t>ایع بورس اوراق بهادار تهران</w:t>
      </w:r>
    </w:p>
    <w:p w:rsidR="00690A8C" w:rsidRDefault="00690A8C" w:rsidP="001240F6">
      <w:pPr>
        <w:bidi/>
        <w:spacing w:after="0"/>
        <w:jc w:val="center"/>
        <w:rPr>
          <w:rFonts w:cs="B Zar"/>
          <w:sz w:val="26"/>
          <w:szCs w:val="26"/>
          <w:rtl/>
          <w:lang w:bidi="fa-IR"/>
        </w:rPr>
      </w:pPr>
      <w:r>
        <w:rPr>
          <w:rFonts w:cs="B Zar" w:hint="cs"/>
          <w:sz w:val="26"/>
          <w:szCs w:val="26"/>
          <w:rtl/>
        </w:rPr>
        <w:t>سلام عبداله زاده</w:t>
      </w:r>
      <w:r w:rsidRPr="00C9042F">
        <w:rPr>
          <w:rFonts w:cs="B Zar" w:hint="cs"/>
          <w:sz w:val="26"/>
          <w:szCs w:val="26"/>
          <w:vertAlign w:val="superscript"/>
          <w:rtl/>
        </w:rPr>
        <w:t>1</w:t>
      </w:r>
      <w:r w:rsidRPr="00C9042F">
        <w:rPr>
          <w:rFonts w:cs="B Zar" w:hint="cs"/>
          <w:sz w:val="26"/>
          <w:szCs w:val="26"/>
          <w:rtl/>
        </w:rPr>
        <w:t xml:space="preserve">، </w:t>
      </w:r>
      <w:r>
        <w:rPr>
          <w:rFonts w:cs="B Zar" w:hint="cs"/>
          <w:sz w:val="26"/>
          <w:szCs w:val="26"/>
          <w:rtl/>
        </w:rPr>
        <w:t>کامبیز فرقاندوست حقیقی</w:t>
      </w:r>
      <w:r>
        <w:rPr>
          <w:rFonts w:cs="B Zar" w:hint="cs"/>
          <w:sz w:val="26"/>
          <w:szCs w:val="26"/>
          <w:vertAlign w:val="superscript"/>
          <w:rtl/>
        </w:rPr>
        <w:t>2</w:t>
      </w:r>
      <w:r>
        <w:rPr>
          <w:rFonts w:cs="B Zar" w:hint="cs"/>
          <w:sz w:val="26"/>
          <w:szCs w:val="26"/>
          <w:rtl/>
        </w:rPr>
        <w:t>، حامد آراد</w:t>
      </w:r>
      <w:r>
        <w:rPr>
          <w:rFonts w:cs="B Zar" w:hint="cs"/>
          <w:sz w:val="26"/>
          <w:szCs w:val="26"/>
          <w:vertAlign w:val="superscript"/>
          <w:rtl/>
        </w:rPr>
        <w:t>3</w:t>
      </w:r>
    </w:p>
    <w:p w:rsidR="00690A8C" w:rsidRPr="00690A8C" w:rsidRDefault="00690A8C" w:rsidP="001240F6">
      <w:pPr>
        <w:bidi/>
        <w:spacing w:after="0"/>
        <w:jc w:val="both"/>
        <w:rPr>
          <w:rFonts w:cs="B Zar"/>
          <w:sz w:val="24"/>
          <w:szCs w:val="24"/>
          <w:rtl/>
        </w:rPr>
      </w:pPr>
      <w:r w:rsidRPr="00690A8C">
        <w:rPr>
          <w:rFonts w:cs="B Zar" w:hint="cs"/>
          <w:b/>
          <w:bCs/>
          <w:sz w:val="24"/>
          <w:szCs w:val="24"/>
          <w:rtl/>
        </w:rPr>
        <w:t>1.</w:t>
      </w:r>
      <w:r w:rsidRPr="00690A8C">
        <w:rPr>
          <w:rFonts w:cs="B Zar" w:hint="cs"/>
          <w:sz w:val="24"/>
          <w:szCs w:val="24"/>
          <w:rtl/>
        </w:rPr>
        <w:t xml:space="preserve"> کارشناس ارشد حسابداری و حسابرس دیوان محاسبات کشور (نویسنده مسئول)</w:t>
      </w:r>
    </w:p>
    <w:p w:rsidR="00690A8C" w:rsidRPr="00690A8C" w:rsidRDefault="00690A8C" w:rsidP="001240F6">
      <w:pPr>
        <w:bidi/>
        <w:spacing w:after="0"/>
        <w:jc w:val="both"/>
        <w:rPr>
          <w:rFonts w:cs="B Zar"/>
          <w:sz w:val="24"/>
          <w:szCs w:val="24"/>
          <w:rtl/>
        </w:rPr>
      </w:pPr>
      <w:r w:rsidRPr="00690A8C">
        <w:rPr>
          <w:rFonts w:cs="B Zar" w:hint="cs"/>
          <w:sz w:val="24"/>
          <w:szCs w:val="24"/>
          <w:rtl/>
        </w:rPr>
        <w:t>تهران، میدان ونک، خیابان برزیل شرقی، پلاک 20، دیوان محاسبات کشور، هیئت ششم امور اقتصادی</w:t>
      </w:r>
    </w:p>
    <w:p w:rsidR="00690A8C" w:rsidRPr="00690A8C" w:rsidRDefault="00690A8C" w:rsidP="001240F6">
      <w:pPr>
        <w:bidi/>
        <w:spacing w:after="0"/>
        <w:jc w:val="lowKashida"/>
        <w:rPr>
          <w:rFonts w:cs="B Zar"/>
          <w:b/>
          <w:bCs/>
          <w:sz w:val="28"/>
          <w:szCs w:val="28"/>
          <w:rtl/>
          <w:lang w:bidi="fa-IR"/>
        </w:rPr>
      </w:pPr>
      <w:r w:rsidRPr="00690A8C">
        <w:rPr>
          <w:rFonts w:cs="B Zar" w:hint="cs"/>
          <w:sz w:val="24"/>
          <w:szCs w:val="24"/>
          <w:rtl/>
        </w:rPr>
        <w:t xml:space="preserve">پست الکترونیک: </w:t>
      </w:r>
      <w:hyperlink r:id="rId8" w:history="1">
        <w:r w:rsidRPr="00690A8C">
          <w:rPr>
            <w:rStyle w:val="Hyperlink"/>
            <w:rFonts w:cs="B Zar"/>
            <w:sz w:val="24"/>
            <w:szCs w:val="24"/>
          </w:rPr>
          <w:t>sa.abdollahzade@gmail.com</w:t>
        </w:r>
      </w:hyperlink>
      <w:r w:rsidRPr="00690A8C">
        <w:rPr>
          <w:rFonts w:cs="B Zar" w:hint="cs"/>
          <w:sz w:val="24"/>
          <w:szCs w:val="24"/>
          <w:rtl/>
        </w:rPr>
        <w:t xml:space="preserve">  شماره تماس: </w:t>
      </w:r>
      <w:r w:rsidRPr="00690A8C">
        <w:rPr>
          <w:rFonts w:cs="B Zar" w:hint="cs"/>
          <w:sz w:val="28"/>
          <w:szCs w:val="28"/>
          <w:rtl/>
        </w:rPr>
        <w:t>09181765350</w:t>
      </w:r>
    </w:p>
    <w:p w:rsidR="00690A8C" w:rsidRPr="00690A8C" w:rsidRDefault="00690A8C" w:rsidP="001240F6">
      <w:pPr>
        <w:bidi/>
        <w:spacing w:after="0"/>
        <w:jc w:val="both"/>
        <w:rPr>
          <w:rFonts w:cs="B Zar"/>
          <w:sz w:val="24"/>
          <w:szCs w:val="24"/>
          <w:rtl/>
          <w:lang w:bidi="fa-IR"/>
        </w:rPr>
      </w:pPr>
      <w:r w:rsidRPr="00690A8C">
        <w:rPr>
          <w:rFonts w:cs="B Zar" w:hint="cs"/>
          <w:sz w:val="24"/>
          <w:szCs w:val="24"/>
          <w:rtl/>
        </w:rPr>
        <w:t xml:space="preserve">2. </w:t>
      </w:r>
      <w:r w:rsidRPr="00690A8C">
        <w:rPr>
          <w:rFonts w:cs="B Zar" w:hint="cs"/>
          <w:sz w:val="24"/>
          <w:szCs w:val="24"/>
          <w:rtl/>
          <w:lang w:bidi="fa-IR"/>
        </w:rPr>
        <w:t>استادیار رشته حسابداری دانشگاه آزاد اسلامی واحد تهران مرکزی</w:t>
      </w:r>
    </w:p>
    <w:p w:rsidR="00690A8C" w:rsidRPr="00690A8C" w:rsidRDefault="00690A8C" w:rsidP="001240F6">
      <w:pPr>
        <w:bidi/>
        <w:spacing w:after="0"/>
        <w:jc w:val="both"/>
        <w:rPr>
          <w:rFonts w:cs="B Zar"/>
          <w:sz w:val="24"/>
          <w:szCs w:val="24"/>
          <w:rtl/>
        </w:rPr>
      </w:pPr>
      <w:r w:rsidRPr="00690A8C">
        <w:rPr>
          <w:rFonts w:cs="B Zar" w:hint="cs"/>
          <w:sz w:val="24"/>
          <w:szCs w:val="24"/>
          <w:rtl/>
          <w:lang w:bidi="fa-IR"/>
        </w:rPr>
        <w:t>تهران، پیچ شمیران، جنب ساختمان تنکابن، دانشکده اقتصاد و حسابداری</w:t>
      </w:r>
    </w:p>
    <w:p w:rsidR="00690A8C" w:rsidRPr="00690A8C" w:rsidRDefault="00690A8C" w:rsidP="000366CE">
      <w:pPr>
        <w:bidi/>
        <w:spacing w:after="0"/>
        <w:jc w:val="both"/>
        <w:rPr>
          <w:rFonts w:cs="B Zar"/>
          <w:lang w:bidi="fa-IR"/>
        </w:rPr>
      </w:pPr>
      <w:r w:rsidRPr="00690A8C">
        <w:rPr>
          <w:rFonts w:cs="B Zar" w:hint="cs"/>
          <w:sz w:val="24"/>
          <w:szCs w:val="24"/>
          <w:rtl/>
        </w:rPr>
        <w:t>3. دانشجوی دکتری حسابداری دانشگاه آزاد اسلامی وا</w:t>
      </w:r>
      <w:r w:rsidR="000366CE">
        <w:rPr>
          <w:rFonts w:cs="B Zar" w:hint="cs"/>
          <w:sz w:val="24"/>
          <w:szCs w:val="24"/>
          <w:rtl/>
        </w:rPr>
        <w:t xml:space="preserve">حد علوم و تحقیقات تهران، ایران </w:t>
      </w:r>
    </w:p>
    <w:p w:rsidR="00690A8C" w:rsidRPr="00690A8C" w:rsidRDefault="00690A8C" w:rsidP="001240F6">
      <w:pPr>
        <w:bidi/>
        <w:spacing w:after="0"/>
        <w:jc w:val="both"/>
        <w:rPr>
          <w:rFonts w:cs="B Zar"/>
          <w:sz w:val="24"/>
          <w:szCs w:val="24"/>
          <w:rtl/>
        </w:rPr>
      </w:pPr>
      <w:r w:rsidRPr="00690A8C">
        <w:rPr>
          <w:rFonts w:cs="B Zar" w:hint="cs"/>
          <w:sz w:val="24"/>
          <w:szCs w:val="24"/>
          <w:rtl/>
        </w:rPr>
        <w:t>آدرس پستی: مازندران، رامسر، کوچه مسجد قائمیه (عج)، پلاک 532، کد پستی: 4691689149</w:t>
      </w:r>
    </w:p>
    <w:p w:rsidR="00690A8C" w:rsidRDefault="00690A8C" w:rsidP="001240F6">
      <w:pPr>
        <w:bidi/>
        <w:spacing w:after="0"/>
        <w:jc w:val="both"/>
        <w:rPr>
          <w:rFonts w:cs="B Zar"/>
          <w:sz w:val="24"/>
          <w:szCs w:val="24"/>
          <w:rtl/>
        </w:rPr>
      </w:pPr>
      <w:r w:rsidRPr="00690A8C">
        <w:rPr>
          <w:rFonts w:cs="B Zar" w:hint="cs"/>
          <w:sz w:val="24"/>
          <w:szCs w:val="24"/>
          <w:rtl/>
        </w:rPr>
        <w:t xml:space="preserve">پست الکترونیک: </w:t>
      </w:r>
      <w:hyperlink r:id="rId9" w:history="1">
        <w:r w:rsidRPr="00690A8C">
          <w:rPr>
            <w:rStyle w:val="Hyperlink"/>
            <w:rFonts w:cs="B Zar"/>
            <w:sz w:val="24"/>
            <w:szCs w:val="24"/>
          </w:rPr>
          <w:t>hamedarad.edu@gmail.com</w:t>
        </w:r>
      </w:hyperlink>
      <w:r w:rsidRPr="00690A8C">
        <w:rPr>
          <w:rFonts w:cs="B Zar" w:hint="cs"/>
          <w:sz w:val="24"/>
          <w:szCs w:val="24"/>
          <w:rtl/>
        </w:rPr>
        <w:t xml:space="preserve">  شماره تماس: 09113934924</w:t>
      </w:r>
    </w:p>
    <w:p w:rsidR="004610F4" w:rsidRPr="00690A8C" w:rsidRDefault="004610F4" w:rsidP="004610F4">
      <w:pPr>
        <w:bidi/>
        <w:spacing w:after="0"/>
        <w:jc w:val="both"/>
        <w:rPr>
          <w:rFonts w:cs="B Zar"/>
          <w:sz w:val="24"/>
          <w:szCs w:val="24"/>
          <w:rtl/>
        </w:rPr>
      </w:pPr>
    </w:p>
    <w:p w:rsidR="00690A8C" w:rsidRPr="00690A8C" w:rsidRDefault="00690A8C" w:rsidP="001240F6">
      <w:pPr>
        <w:spacing w:after="0"/>
        <w:jc w:val="center"/>
        <w:rPr>
          <w:rFonts w:asciiTheme="majorBidi" w:hAnsiTheme="majorBidi" w:cstheme="majorBidi"/>
          <w:b/>
          <w:sz w:val="26"/>
          <w:szCs w:val="26"/>
        </w:rPr>
      </w:pPr>
      <w:r w:rsidRPr="00690A8C">
        <w:rPr>
          <w:rFonts w:asciiTheme="majorBidi" w:hAnsiTheme="majorBidi" w:cstheme="majorBidi"/>
          <w:b/>
          <w:sz w:val="26"/>
          <w:szCs w:val="26"/>
        </w:rPr>
        <w:t>Review the relationship between entropy and profit variables in industries of Tehran Stock Exchange</w:t>
      </w:r>
    </w:p>
    <w:p w:rsidR="00690A8C" w:rsidRPr="00690A8C" w:rsidRDefault="00690A8C" w:rsidP="001240F6">
      <w:pPr>
        <w:spacing w:after="0"/>
        <w:jc w:val="center"/>
        <w:rPr>
          <w:rFonts w:asciiTheme="majorBidi" w:hAnsiTheme="majorBidi" w:cstheme="majorBidi"/>
        </w:rPr>
      </w:pPr>
      <w:r w:rsidRPr="00690A8C">
        <w:rPr>
          <w:rFonts w:asciiTheme="majorBidi" w:hAnsiTheme="majorBidi" w:cstheme="majorBidi"/>
        </w:rPr>
        <w:t xml:space="preserve">Salam Abdollahzadeh * (Corresponding Author)  </w:t>
      </w:r>
    </w:p>
    <w:p w:rsidR="00690A8C" w:rsidRPr="00690A8C" w:rsidRDefault="00690A8C" w:rsidP="001240F6">
      <w:pPr>
        <w:spacing w:after="0"/>
        <w:jc w:val="center"/>
        <w:rPr>
          <w:rFonts w:asciiTheme="majorBidi" w:hAnsiTheme="majorBidi" w:cstheme="majorBidi"/>
        </w:rPr>
      </w:pPr>
      <w:r w:rsidRPr="00690A8C">
        <w:rPr>
          <w:rFonts w:asciiTheme="majorBidi" w:hAnsiTheme="majorBidi" w:cstheme="majorBidi"/>
        </w:rPr>
        <w:t>Kambiz Forqandost haqiqi **</w:t>
      </w:r>
    </w:p>
    <w:p w:rsidR="00690A8C" w:rsidRPr="00690A8C" w:rsidRDefault="00690A8C" w:rsidP="001240F6">
      <w:pPr>
        <w:spacing w:after="0"/>
        <w:jc w:val="center"/>
        <w:rPr>
          <w:rFonts w:asciiTheme="majorBidi" w:hAnsiTheme="majorBidi" w:cstheme="majorBidi"/>
        </w:rPr>
      </w:pPr>
      <w:r w:rsidRPr="00690A8C">
        <w:rPr>
          <w:rFonts w:asciiTheme="majorBidi" w:hAnsiTheme="majorBidi" w:cstheme="majorBidi"/>
        </w:rPr>
        <w:t>Hamed Arad ***</w:t>
      </w:r>
    </w:p>
    <w:p w:rsidR="00690A8C" w:rsidRPr="00690A8C" w:rsidRDefault="00690A8C" w:rsidP="001240F6">
      <w:pPr>
        <w:spacing w:after="0"/>
        <w:jc w:val="both"/>
        <w:rPr>
          <w:rFonts w:asciiTheme="majorBidi" w:hAnsiTheme="majorBidi" w:cstheme="majorBidi"/>
        </w:rPr>
      </w:pPr>
    </w:p>
    <w:p w:rsidR="00690A8C" w:rsidRPr="00690A8C" w:rsidRDefault="00690A8C" w:rsidP="001240F6">
      <w:pPr>
        <w:spacing w:after="0"/>
        <w:jc w:val="both"/>
        <w:rPr>
          <w:rFonts w:asciiTheme="majorBidi" w:hAnsiTheme="majorBidi" w:cstheme="majorBidi"/>
        </w:rPr>
      </w:pPr>
      <w:r w:rsidRPr="00690A8C">
        <w:rPr>
          <w:rFonts w:asciiTheme="majorBidi" w:hAnsiTheme="majorBidi" w:cstheme="majorBidi"/>
        </w:rPr>
        <w:t>*M.A in Accounting, Auditor in Supreme Audit Court of Iran.</w:t>
      </w:r>
    </w:p>
    <w:p w:rsidR="00485896" w:rsidRPr="00690A8C" w:rsidRDefault="00485896" w:rsidP="001240F6">
      <w:pPr>
        <w:spacing w:after="0"/>
        <w:jc w:val="both"/>
        <w:rPr>
          <w:rFonts w:asciiTheme="majorBidi" w:hAnsiTheme="majorBidi" w:cstheme="majorBidi"/>
        </w:rPr>
      </w:pPr>
      <w:r>
        <w:rPr>
          <w:rFonts w:asciiTheme="majorBidi" w:hAnsiTheme="majorBidi" w:cstheme="majorBidi"/>
        </w:rPr>
        <w:t>** Assistant Professor of accounting, Cnetral Tehran Branch</w:t>
      </w:r>
      <w:r w:rsidRPr="00690A8C">
        <w:rPr>
          <w:rFonts w:asciiTheme="majorBidi" w:hAnsiTheme="majorBidi" w:cstheme="majorBidi"/>
        </w:rPr>
        <w:t xml:space="preserve"> of Islamic Azad University of Tehran, Iran.</w:t>
      </w:r>
    </w:p>
    <w:p w:rsidR="00690A8C" w:rsidRPr="00690A8C" w:rsidRDefault="00690A8C" w:rsidP="001240F6">
      <w:pPr>
        <w:spacing w:after="0"/>
        <w:jc w:val="both"/>
        <w:rPr>
          <w:rFonts w:asciiTheme="majorBidi" w:hAnsiTheme="majorBidi" w:cstheme="majorBidi"/>
        </w:rPr>
      </w:pPr>
      <w:r w:rsidRPr="00690A8C">
        <w:rPr>
          <w:rFonts w:asciiTheme="majorBidi" w:hAnsiTheme="majorBidi" w:cstheme="majorBidi"/>
        </w:rPr>
        <w:t>*** Ph.D. Student in Accounting, Science and Research Branch of Islamic Azad University of Tehran, Iran.</w:t>
      </w:r>
    </w:p>
    <w:p w:rsidR="00690A8C" w:rsidRDefault="00690A8C" w:rsidP="001240F6">
      <w:pPr>
        <w:spacing w:after="0"/>
        <w:jc w:val="both"/>
        <w:rPr>
          <w:sz w:val="20"/>
          <w:szCs w:val="20"/>
        </w:rPr>
      </w:pPr>
    </w:p>
    <w:p w:rsidR="004610F4" w:rsidRDefault="004610F4" w:rsidP="001240F6">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4610F4" w:rsidRDefault="004610F4" w:rsidP="004610F4">
      <w:pPr>
        <w:bidi/>
        <w:spacing w:after="0" w:line="240" w:lineRule="auto"/>
        <w:jc w:val="both"/>
        <w:rPr>
          <w:rFonts w:cs="B Zar"/>
          <w:b/>
          <w:bCs/>
          <w:sz w:val="26"/>
          <w:szCs w:val="26"/>
          <w:rtl/>
          <w:lang w:bidi="fa-IR"/>
        </w:rPr>
      </w:pPr>
    </w:p>
    <w:p w:rsidR="00CE73BD" w:rsidRPr="0091081D" w:rsidRDefault="00E90CFA" w:rsidP="004610F4">
      <w:pPr>
        <w:bidi/>
        <w:spacing w:after="0" w:line="240" w:lineRule="auto"/>
        <w:jc w:val="both"/>
        <w:rPr>
          <w:rFonts w:cs="B Zar"/>
          <w:b/>
          <w:bCs/>
          <w:sz w:val="26"/>
          <w:szCs w:val="26"/>
          <w:rtl/>
          <w:lang w:bidi="fa-IR"/>
        </w:rPr>
      </w:pPr>
      <w:r w:rsidRPr="0091081D">
        <w:rPr>
          <w:rFonts w:cs="B Zar" w:hint="cs"/>
          <w:b/>
          <w:bCs/>
          <w:sz w:val="26"/>
          <w:szCs w:val="26"/>
          <w:rtl/>
          <w:lang w:bidi="fa-IR"/>
        </w:rPr>
        <w:lastRenderedPageBreak/>
        <w:t>چکیده</w:t>
      </w:r>
    </w:p>
    <w:p w:rsidR="00AC6DE6" w:rsidRDefault="00AC6DE6" w:rsidP="00AC6DE6">
      <w:pPr>
        <w:keepLines/>
        <w:widowControl w:val="0"/>
        <w:bidi/>
        <w:spacing w:after="0" w:line="240" w:lineRule="auto"/>
        <w:contextualSpacing/>
        <w:jc w:val="both"/>
        <w:rPr>
          <w:rFonts w:ascii="Times New Roman" w:hAnsi="Times New Roman" w:cs="B Zar"/>
          <w:caps/>
          <w:color w:val="000000" w:themeColor="text1"/>
          <w:sz w:val="26"/>
          <w:szCs w:val="26"/>
          <w:rtl/>
        </w:rPr>
      </w:pPr>
      <w:r>
        <w:rPr>
          <w:rFonts w:ascii="Times New Roman" w:hAnsi="Times New Roman" w:cs="B Zar" w:hint="cs"/>
          <w:caps/>
          <w:color w:val="000000" w:themeColor="text1"/>
          <w:sz w:val="26"/>
          <w:szCs w:val="26"/>
          <w:rtl/>
        </w:rPr>
        <w:t>سرمایه</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گذاری در بورس توسط سهامداران و سرمایه</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گذاران بر اساس اطلاعات فراوانی صورت می</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پذیرد</w:t>
      </w:r>
      <w:r w:rsidR="00D04C5C">
        <w:rPr>
          <w:rFonts w:ascii="Times New Roman" w:hAnsi="Times New Roman" w:cs="B Zar" w:hint="cs"/>
          <w:caps/>
          <w:color w:val="000000" w:themeColor="text1"/>
          <w:sz w:val="26"/>
          <w:szCs w:val="26"/>
          <w:rtl/>
        </w:rPr>
        <w:t>.</w:t>
      </w:r>
      <w:r>
        <w:rPr>
          <w:rFonts w:ascii="Times New Roman" w:hAnsi="Times New Roman" w:cs="B Zar" w:hint="cs"/>
          <w:caps/>
          <w:color w:val="000000" w:themeColor="text1"/>
          <w:sz w:val="26"/>
          <w:szCs w:val="26"/>
          <w:rtl/>
        </w:rPr>
        <w:t xml:space="preserve"> یکی از این موارد</w:t>
      </w:r>
      <w:r w:rsidR="00D04C5C">
        <w:rPr>
          <w:rFonts w:ascii="Times New Roman" w:hAnsi="Times New Roman" w:cs="B Zar" w:hint="cs"/>
          <w:caps/>
          <w:color w:val="000000" w:themeColor="text1"/>
          <w:sz w:val="26"/>
          <w:szCs w:val="26"/>
          <w:rtl/>
        </w:rPr>
        <w:t>،</w:t>
      </w:r>
      <w:r>
        <w:rPr>
          <w:rFonts w:ascii="Times New Roman" w:hAnsi="Times New Roman" w:cs="B Zar" w:hint="cs"/>
          <w:caps/>
          <w:color w:val="000000" w:themeColor="text1"/>
          <w:sz w:val="26"/>
          <w:szCs w:val="26"/>
          <w:rtl/>
        </w:rPr>
        <w:t xml:space="preserve"> اطلاعات موجود در صورت</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های مالی می</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باشد. تغییرات در این اطلاعات می</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تواند مبنایی برای تصمیم</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گیری باشد لذا در تحقیق پیش رو</w:t>
      </w:r>
      <w:r w:rsidR="007D7F59">
        <w:rPr>
          <w:rFonts w:ascii="Times New Roman" w:hAnsi="Times New Roman" w:cs="B Zar" w:hint="cs"/>
          <w:caps/>
          <w:color w:val="000000" w:themeColor="text1"/>
          <w:sz w:val="26"/>
          <w:szCs w:val="26"/>
          <w:rtl/>
        </w:rPr>
        <w:t>،</w:t>
      </w:r>
      <w:r>
        <w:rPr>
          <w:rFonts w:ascii="Times New Roman" w:hAnsi="Times New Roman" w:cs="B Zar" w:hint="cs"/>
          <w:caps/>
          <w:color w:val="000000" w:themeColor="text1"/>
          <w:sz w:val="26"/>
          <w:szCs w:val="26"/>
          <w:rtl/>
        </w:rPr>
        <w:t xml:space="preserve"> به بررسی این تغییرات و اثرات آن پرداخته</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ایم.</w:t>
      </w:r>
    </w:p>
    <w:p w:rsidR="005F42F8" w:rsidRPr="0091081D" w:rsidRDefault="005F42F8" w:rsidP="00D04C5C">
      <w:pPr>
        <w:keepLines/>
        <w:widowControl w:val="0"/>
        <w:bidi/>
        <w:spacing w:after="0" w:line="240" w:lineRule="auto"/>
        <w:contextualSpacing/>
        <w:jc w:val="both"/>
        <w:rPr>
          <w:rFonts w:ascii="Times New Roman" w:hAnsi="Times New Roman" w:cs="B Zar"/>
          <w:caps/>
          <w:color w:val="000000" w:themeColor="text1"/>
          <w:sz w:val="26"/>
          <w:szCs w:val="26"/>
          <w:rtl/>
          <w:lang w:bidi="fa-IR"/>
        </w:rPr>
      </w:pPr>
      <w:r w:rsidRPr="0091081D">
        <w:rPr>
          <w:rFonts w:ascii="Times New Roman" w:hAnsi="Times New Roman" w:cs="B Zar" w:hint="cs"/>
          <w:caps/>
          <w:color w:val="000000" w:themeColor="text1"/>
          <w:sz w:val="26"/>
          <w:szCs w:val="26"/>
          <w:rtl/>
        </w:rPr>
        <w:t xml:space="preserve">در این تحقیق، </w:t>
      </w:r>
      <w:r w:rsidRPr="0091081D">
        <w:rPr>
          <w:rFonts w:ascii="Times New Roman" w:hAnsi="Times New Roman" w:cs="B Zar"/>
          <w:caps/>
          <w:color w:val="000000" w:themeColor="text1"/>
          <w:sz w:val="26"/>
          <w:szCs w:val="26"/>
          <w:rtl/>
        </w:rPr>
        <w:t xml:space="preserve">رابطه بين </w:t>
      </w:r>
      <w:r w:rsidRPr="0091081D">
        <w:rPr>
          <w:rFonts w:ascii="Times New Roman" w:hAnsi="Times New Roman" w:cs="B Zar" w:hint="cs"/>
          <w:caps/>
          <w:color w:val="000000" w:themeColor="text1"/>
          <w:sz w:val="26"/>
          <w:szCs w:val="26"/>
          <w:rtl/>
        </w:rPr>
        <w:t>آنتروپی صورت</w:t>
      </w:r>
      <w:r w:rsidRPr="0091081D">
        <w:rPr>
          <w:rFonts w:ascii="Times New Roman" w:hAnsi="Times New Roman" w:cs="B Zar" w:hint="cs"/>
          <w:caps/>
          <w:color w:val="000000" w:themeColor="text1"/>
          <w:sz w:val="26"/>
          <w:szCs w:val="26"/>
          <w:rtl/>
        </w:rPr>
        <w:softHyphen/>
        <w:t>های مالی و تغییرات سود در صنایع مختلف بورس اوراق بهادار تهران در قالب سه مدل ، مورد بررسی قرار گرفته است. بدین منظور، تغییرات اقلام صورت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 xml:space="preserve">های مالی را براساس </w:t>
      </w:r>
      <w:r w:rsidR="000570D4">
        <w:rPr>
          <w:rFonts w:ascii="Times New Roman" w:hAnsi="Times New Roman" w:cs="B Zar" w:hint="cs"/>
          <w:caps/>
          <w:color w:val="000000" w:themeColor="text1"/>
          <w:sz w:val="26"/>
          <w:szCs w:val="26"/>
          <w:rtl/>
        </w:rPr>
        <w:t>فرمول</w:t>
      </w:r>
      <w:r w:rsidRPr="0091081D">
        <w:rPr>
          <w:rFonts w:ascii="Times New Roman" w:hAnsi="Times New Roman" w:cs="B Zar" w:hint="cs"/>
          <w:caps/>
          <w:color w:val="000000" w:themeColor="text1"/>
          <w:sz w:val="26"/>
          <w:szCs w:val="26"/>
          <w:rtl/>
        </w:rPr>
        <w:t xml:space="preserve"> آنتروپی اندازه</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گیری کرده و اثر این تغییرات را بر تغییرات سود بررسی و نشان داد</w:t>
      </w:r>
      <w:r w:rsidR="00D04C5C">
        <w:rPr>
          <w:rFonts w:ascii="Times New Roman" w:hAnsi="Times New Roman" w:cs="B Zar" w:hint="cs"/>
          <w:caps/>
          <w:color w:val="000000" w:themeColor="text1"/>
          <w:sz w:val="26"/>
          <w:szCs w:val="26"/>
          <w:rtl/>
        </w:rPr>
        <w:t>ه مي</w:t>
      </w:r>
      <w:r w:rsidR="00D04C5C">
        <w:rPr>
          <w:rFonts w:ascii="Times New Roman" w:hAnsi="Times New Roman" w:cs="B Zar" w:hint="cs"/>
          <w:caps/>
          <w:color w:val="000000" w:themeColor="text1"/>
          <w:sz w:val="26"/>
          <w:szCs w:val="26"/>
          <w:rtl/>
        </w:rPr>
        <w:softHyphen/>
        <w:t>شود</w:t>
      </w:r>
      <w:r w:rsidRPr="0091081D">
        <w:rPr>
          <w:rFonts w:ascii="Times New Roman" w:hAnsi="Times New Roman" w:cs="B Zar" w:hint="cs"/>
          <w:caps/>
          <w:color w:val="000000" w:themeColor="text1"/>
          <w:sz w:val="26"/>
          <w:szCs w:val="26"/>
          <w:rtl/>
        </w:rPr>
        <w:t xml:space="preserve"> که تغییر در</w:t>
      </w:r>
      <w:r w:rsidR="00412F47" w:rsidRPr="0091081D">
        <w:rPr>
          <w:rFonts w:ascii="Times New Roman" w:hAnsi="Times New Roman" w:cs="B Zar" w:hint="cs"/>
          <w:caps/>
          <w:color w:val="000000" w:themeColor="text1"/>
          <w:sz w:val="26"/>
          <w:szCs w:val="26"/>
          <w:rtl/>
        </w:rPr>
        <w:t xml:space="preserve"> این اقلام منجر به تغییر سود می</w:t>
      </w:r>
      <w:r w:rsidR="00412F47" w:rsidRPr="0091081D">
        <w:rPr>
          <w:rFonts w:ascii="Times New Roman" w:hAnsi="Times New Roman" w:cs="B Zar"/>
          <w:caps/>
          <w:color w:val="000000" w:themeColor="text1"/>
          <w:sz w:val="26"/>
          <w:szCs w:val="26"/>
          <w:rtl/>
        </w:rPr>
        <w:softHyphen/>
      </w:r>
      <w:r w:rsidR="00412F47" w:rsidRPr="0091081D">
        <w:rPr>
          <w:rFonts w:ascii="Times New Roman" w:hAnsi="Times New Roman" w:cs="B Zar" w:hint="cs"/>
          <w:caps/>
          <w:color w:val="000000" w:themeColor="text1"/>
          <w:sz w:val="26"/>
          <w:szCs w:val="26"/>
          <w:rtl/>
        </w:rPr>
        <w:t>شود.</w:t>
      </w:r>
    </w:p>
    <w:p w:rsidR="00D015EB" w:rsidRDefault="000570D4" w:rsidP="000570D4">
      <w:pPr>
        <w:keepLines/>
        <w:widowControl w:val="0"/>
        <w:bidi/>
        <w:spacing w:after="0" w:line="240" w:lineRule="auto"/>
        <w:contextualSpacing/>
        <w:jc w:val="both"/>
        <w:rPr>
          <w:rFonts w:ascii="Times New Roman" w:hAnsi="Times New Roman" w:cs="B Zar"/>
          <w:caps/>
          <w:color w:val="000000" w:themeColor="text1"/>
          <w:sz w:val="26"/>
          <w:szCs w:val="26"/>
          <w:rtl/>
          <w:lang w:bidi="fa-IR"/>
        </w:rPr>
      </w:pPr>
      <w:r w:rsidRPr="0091081D">
        <w:rPr>
          <w:rFonts w:ascii="Times New Roman" w:hAnsi="Times New Roman" w:cs="B Zar" w:hint="cs"/>
          <w:caps/>
          <w:color w:val="000000" w:themeColor="text1"/>
          <w:sz w:val="26"/>
          <w:szCs w:val="26"/>
          <w:rtl/>
        </w:rPr>
        <w:t>اطلاعات مورد بررسی مربوط به 14 صنعت بورس اوراق بهادار تهران طی سال</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 xml:space="preserve">های 1379 الی 1389 بوده است. </w:t>
      </w:r>
      <w:r>
        <w:rPr>
          <w:rFonts w:ascii="Times New Roman" w:hAnsi="Times New Roman" w:cs="B Zar" w:hint="cs"/>
          <w:caps/>
          <w:color w:val="000000" w:themeColor="text1"/>
          <w:sz w:val="26"/>
          <w:szCs w:val="26"/>
          <w:rtl/>
        </w:rPr>
        <w:t xml:space="preserve"> </w:t>
      </w:r>
      <w:r w:rsidR="007F1D9D" w:rsidRPr="0091081D">
        <w:rPr>
          <w:rFonts w:ascii="Times New Roman" w:hAnsi="Times New Roman" w:cs="B Zar" w:hint="cs"/>
          <w:caps/>
          <w:color w:val="000000" w:themeColor="text1"/>
          <w:sz w:val="26"/>
          <w:szCs w:val="26"/>
          <w:rtl/>
        </w:rPr>
        <w:t xml:space="preserve">روش </w:t>
      </w:r>
      <w:r w:rsidR="00D015EB" w:rsidRPr="0091081D">
        <w:rPr>
          <w:rFonts w:ascii="Times New Roman" w:hAnsi="Times New Roman" w:cs="B Zar" w:hint="cs"/>
          <w:caps/>
          <w:color w:val="000000" w:themeColor="text1"/>
          <w:sz w:val="26"/>
          <w:szCs w:val="26"/>
          <w:rtl/>
        </w:rPr>
        <w:t>آزمون</w:t>
      </w:r>
      <w:r w:rsidR="00D015EB" w:rsidRPr="0091081D">
        <w:rPr>
          <w:rFonts w:ascii="Times New Roman" w:hAnsi="Times New Roman" w:cs="B Zar"/>
          <w:caps/>
          <w:color w:val="000000" w:themeColor="text1"/>
          <w:sz w:val="26"/>
          <w:szCs w:val="26"/>
          <w:rtl/>
        </w:rPr>
        <w:softHyphen/>
      </w:r>
      <w:r w:rsidR="00D015EB" w:rsidRPr="0091081D">
        <w:rPr>
          <w:rFonts w:ascii="Times New Roman" w:hAnsi="Times New Roman" w:cs="B Zar" w:hint="cs"/>
          <w:caps/>
          <w:color w:val="000000" w:themeColor="text1"/>
          <w:sz w:val="26"/>
          <w:szCs w:val="26"/>
          <w:rtl/>
        </w:rPr>
        <w:t>های پژوهش ضریب همبستگی پیرسون و رگرسیون می</w:t>
      </w:r>
      <w:r w:rsidR="00D015EB" w:rsidRPr="0091081D">
        <w:rPr>
          <w:rFonts w:ascii="Times New Roman" w:hAnsi="Times New Roman" w:cs="B Zar" w:hint="cs"/>
          <w:caps/>
          <w:color w:val="000000" w:themeColor="text1"/>
          <w:sz w:val="26"/>
          <w:szCs w:val="26"/>
          <w:rtl/>
        </w:rPr>
        <w:softHyphen/>
        <w:t xml:space="preserve">باشد که به استفاده از نرم افزارهای </w:t>
      </w:r>
      <w:r w:rsidR="00D015EB" w:rsidRPr="0091081D">
        <w:rPr>
          <w:rFonts w:ascii="Times New Roman" w:hAnsi="Times New Roman" w:cs="B Zar"/>
          <w:caps/>
          <w:color w:val="000000" w:themeColor="text1"/>
          <w:sz w:val="26"/>
          <w:szCs w:val="26"/>
        </w:rPr>
        <w:t>Sp</w:t>
      </w:r>
      <w:r w:rsidR="007F1D9D" w:rsidRPr="0091081D">
        <w:rPr>
          <w:rFonts w:ascii="Times New Roman" w:hAnsi="Times New Roman" w:cs="B Zar"/>
          <w:caps/>
          <w:color w:val="000000" w:themeColor="text1"/>
          <w:sz w:val="26"/>
          <w:szCs w:val="26"/>
        </w:rPr>
        <w:t>S</w:t>
      </w:r>
      <w:r w:rsidR="00D015EB" w:rsidRPr="0091081D">
        <w:rPr>
          <w:rFonts w:ascii="Times New Roman" w:hAnsi="Times New Roman" w:cs="B Zar"/>
          <w:caps/>
          <w:color w:val="000000" w:themeColor="text1"/>
          <w:sz w:val="26"/>
          <w:szCs w:val="26"/>
        </w:rPr>
        <w:t>s 18</w:t>
      </w:r>
      <w:r w:rsidR="00D015EB" w:rsidRPr="0091081D">
        <w:rPr>
          <w:rFonts w:ascii="Times New Roman" w:hAnsi="Times New Roman" w:cs="B Zar" w:hint="cs"/>
          <w:caps/>
          <w:color w:val="000000" w:themeColor="text1"/>
          <w:sz w:val="26"/>
          <w:szCs w:val="26"/>
          <w:rtl/>
        </w:rPr>
        <w:t xml:space="preserve"> و </w:t>
      </w:r>
      <w:r w:rsidR="00D015EB" w:rsidRPr="0091081D">
        <w:rPr>
          <w:rFonts w:ascii="Times New Roman" w:hAnsi="Times New Roman" w:cs="B Zar"/>
          <w:caps/>
          <w:color w:val="000000" w:themeColor="text1"/>
          <w:sz w:val="26"/>
          <w:szCs w:val="26"/>
        </w:rPr>
        <w:t>Eviews 7</w:t>
      </w:r>
      <w:r w:rsidR="00D015EB" w:rsidRPr="0091081D">
        <w:rPr>
          <w:rFonts w:ascii="Times New Roman" w:hAnsi="Times New Roman" w:cs="B Zar" w:hint="cs"/>
          <w:caps/>
          <w:color w:val="000000" w:themeColor="text1"/>
          <w:sz w:val="26"/>
          <w:szCs w:val="26"/>
          <w:rtl/>
        </w:rPr>
        <w:t xml:space="preserve"> انجام </w:t>
      </w:r>
      <w:r w:rsidR="007F1D9D" w:rsidRPr="0091081D">
        <w:rPr>
          <w:rFonts w:ascii="Times New Roman" w:hAnsi="Times New Roman" w:cs="B Zar" w:hint="cs"/>
          <w:caps/>
          <w:color w:val="000000" w:themeColor="text1"/>
          <w:sz w:val="26"/>
          <w:szCs w:val="26"/>
          <w:rtl/>
        </w:rPr>
        <w:t>می</w:t>
      </w:r>
      <w:r w:rsidR="007F1D9D" w:rsidRPr="0091081D">
        <w:rPr>
          <w:rFonts w:ascii="Times New Roman" w:hAnsi="Times New Roman" w:cs="B Zar"/>
          <w:caps/>
          <w:color w:val="000000" w:themeColor="text1"/>
          <w:sz w:val="26"/>
          <w:szCs w:val="26"/>
          <w:rtl/>
        </w:rPr>
        <w:softHyphen/>
      </w:r>
      <w:r w:rsidR="007F1D9D" w:rsidRPr="0091081D">
        <w:rPr>
          <w:rFonts w:ascii="Times New Roman" w:hAnsi="Times New Roman" w:cs="B Zar" w:hint="cs"/>
          <w:caps/>
          <w:color w:val="000000" w:themeColor="text1"/>
          <w:sz w:val="26"/>
          <w:szCs w:val="26"/>
          <w:rtl/>
        </w:rPr>
        <w:t>گیرد</w:t>
      </w:r>
      <w:r w:rsidR="00412F47" w:rsidRPr="0091081D">
        <w:rPr>
          <w:rFonts w:ascii="Times New Roman" w:hAnsi="Times New Roman" w:cs="B Zar" w:hint="cs"/>
          <w:caps/>
          <w:color w:val="000000" w:themeColor="text1"/>
          <w:sz w:val="26"/>
          <w:szCs w:val="26"/>
          <w:rtl/>
        </w:rPr>
        <w:t xml:space="preserve">. </w:t>
      </w:r>
      <w:r>
        <w:rPr>
          <w:rFonts w:ascii="Times New Roman" w:hAnsi="Times New Roman" w:cs="B Zar" w:hint="cs"/>
          <w:caps/>
          <w:color w:val="000000" w:themeColor="text1"/>
          <w:sz w:val="26"/>
          <w:szCs w:val="26"/>
          <w:rtl/>
          <w:lang w:bidi="fa-IR"/>
        </w:rPr>
        <w:t xml:space="preserve"> </w:t>
      </w:r>
      <w:r w:rsidRPr="0091081D">
        <w:rPr>
          <w:rFonts w:ascii="Times New Roman" w:hAnsi="Times New Roman" w:cs="B Zar" w:hint="cs"/>
          <w:caps/>
          <w:color w:val="000000" w:themeColor="text1"/>
          <w:sz w:val="26"/>
          <w:szCs w:val="26"/>
          <w:rtl/>
        </w:rPr>
        <w:t>نتایج تحقیق بیانگر وجود رابطه بین آنتروپی صورت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های مالی و تغییرات سود در تعداد اندکی از صنایع و شرکت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های بورس اوراق بهادار تهران می</w:t>
      </w:r>
      <w:r w:rsidRPr="0091081D">
        <w:rPr>
          <w:rFonts w:ascii="Times New Roman" w:hAnsi="Times New Roman" w:cs="B Zar" w:hint="cs"/>
          <w:caps/>
          <w:color w:val="000000" w:themeColor="text1"/>
          <w:sz w:val="26"/>
          <w:szCs w:val="26"/>
          <w:rtl/>
        </w:rPr>
        <w:softHyphen/>
        <w:t>باشد که با توجه به محدود بودن این صنایع و شرکت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 فرضیه</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های پژوهش رد گردید.</w:t>
      </w:r>
    </w:p>
    <w:p w:rsidR="00D04C5C" w:rsidRPr="0091081D" w:rsidRDefault="00D04C5C" w:rsidP="00D04C5C">
      <w:pPr>
        <w:keepLines/>
        <w:widowControl w:val="0"/>
        <w:bidi/>
        <w:spacing w:after="0" w:line="240" w:lineRule="auto"/>
        <w:contextualSpacing/>
        <w:jc w:val="both"/>
        <w:rPr>
          <w:rFonts w:ascii="Times New Roman" w:hAnsi="Times New Roman" w:cs="B Zar"/>
          <w:caps/>
          <w:color w:val="000000" w:themeColor="text1"/>
          <w:sz w:val="26"/>
          <w:szCs w:val="26"/>
          <w:rtl/>
          <w:lang w:bidi="fa-IR"/>
        </w:rPr>
      </w:pPr>
    </w:p>
    <w:p w:rsidR="00E90CFA" w:rsidRPr="0091081D" w:rsidRDefault="005F42F8" w:rsidP="001240F6">
      <w:pPr>
        <w:bidi/>
        <w:spacing w:after="0" w:line="240" w:lineRule="auto"/>
        <w:jc w:val="both"/>
        <w:rPr>
          <w:rFonts w:ascii="Times New Roman" w:hAnsi="Times New Roman" w:cs="B Zar"/>
          <w:caps/>
          <w:color w:val="000000" w:themeColor="text1"/>
          <w:sz w:val="26"/>
          <w:szCs w:val="26"/>
          <w:rtl/>
        </w:rPr>
      </w:pPr>
      <w:r w:rsidRPr="00D04C5C">
        <w:rPr>
          <w:rFonts w:ascii="Times New Roman" w:hAnsi="Times New Roman" w:cs="B Zar" w:hint="cs"/>
          <w:b/>
          <w:bCs/>
          <w:caps/>
          <w:color w:val="000000" w:themeColor="text1"/>
          <w:sz w:val="26"/>
          <w:szCs w:val="26"/>
          <w:rtl/>
        </w:rPr>
        <w:t>واژه هاي کليدي</w:t>
      </w:r>
      <w:r w:rsidR="007F1D9D" w:rsidRPr="00D04C5C">
        <w:rPr>
          <w:rFonts w:ascii="Times New Roman" w:hAnsi="Times New Roman" w:cs="B Zar" w:hint="cs"/>
          <w:b/>
          <w:bCs/>
          <w:caps/>
          <w:color w:val="000000" w:themeColor="text1"/>
          <w:sz w:val="26"/>
          <w:szCs w:val="26"/>
          <w:rtl/>
        </w:rPr>
        <w:t>:</w:t>
      </w:r>
      <w:r w:rsidR="007F1D9D" w:rsidRPr="0091081D">
        <w:rPr>
          <w:rFonts w:ascii="Times New Roman" w:hAnsi="Times New Roman" w:cs="B Zar" w:hint="cs"/>
          <w:caps/>
          <w:color w:val="000000" w:themeColor="text1"/>
          <w:sz w:val="26"/>
          <w:szCs w:val="26"/>
          <w:rtl/>
        </w:rPr>
        <w:t xml:space="preserve"> آنتروپی، </w:t>
      </w:r>
      <w:r w:rsidR="00D015EB" w:rsidRPr="0091081D">
        <w:rPr>
          <w:rFonts w:ascii="Times New Roman" w:hAnsi="Times New Roman" w:cs="B Zar" w:hint="cs"/>
          <w:caps/>
          <w:color w:val="000000" w:themeColor="text1"/>
          <w:sz w:val="26"/>
          <w:szCs w:val="26"/>
          <w:rtl/>
        </w:rPr>
        <w:t>تغییرات سود</w:t>
      </w:r>
      <w:r w:rsidR="007F1D9D" w:rsidRPr="0091081D">
        <w:rPr>
          <w:rFonts w:ascii="Times New Roman" w:hAnsi="Times New Roman" w:cs="B Zar" w:hint="cs"/>
          <w:caps/>
          <w:color w:val="000000" w:themeColor="text1"/>
          <w:sz w:val="26"/>
          <w:szCs w:val="26"/>
          <w:rtl/>
        </w:rPr>
        <w:t>،</w:t>
      </w:r>
      <w:r w:rsidR="00412F47" w:rsidRPr="0091081D">
        <w:rPr>
          <w:rFonts w:ascii="Times New Roman" w:hAnsi="Times New Roman" w:cs="B Zar" w:hint="cs"/>
          <w:caps/>
          <w:color w:val="000000" w:themeColor="text1"/>
          <w:sz w:val="26"/>
          <w:szCs w:val="26"/>
          <w:rtl/>
        </w:rPr>
        <w:t xml:space="preserve"> سرمایه</w:t>
      </w:r>
      <w:r w:rsidR="00412F47" w:rsidRPr="0091081D">
        <w:rPr>
          <w:rFonts w:ascii="Times New Roman" w:hAnsi="Times New Roman" w:cs="B Zar"/>
          <w:caps/>
          <w:color w:val="000000" w:themeColor="text1"/>
          <w:sz w:val="26"/>
          <w:szCs w:val="26"/>
          <w:rtl/>
        </w:rPr>
        <w:softHyphen/>
      </w:r>
      <w:r w:rsidR="00D015EB" w:rsidRPr="0091081D">
        <w:rPr>
          <w:rFonts w:ascii="Times New Roman" w:hAnsi="Times New Roman" w:cs="B Zar" w:hint="cs"/>
          <w:caps/>
          <w:color w:val="000000" w:themeColor="text1"/>
          <w:sz w:val="26"/>
          <w:szCs w:val="26"/>
          <w:rtl/>
        </w:rPr>
        <w:t>گذاری</w:t>
      </w:r>
      <w:r w:rsidR="007F1D9D" w:rsidRPr="0091081D">
        <w:rPr>
          <w:rFonts w:ascii="Times New Roman" w:hAnsi="Times New Roman" w:cs="B Zar" w:hint="cs"/>
          <w:caps/>
          <w:color w:val="000000" w:themeColor="text1"/>
          <w:sz w:val="26"/>
          <w:szCs w:val="26"/>
          <w:rtl/>
        </w:rPr>
        <w:t>،</w:t>
      </w:r>
      <w:r w:rsidR="00D015EB" w:rsidRPr="0091081D">
        <w:rPr>
          <w:rFonts w:ascii="Times New Roman" w:hAnsi="Times New Roman" w:cs="B Zar" w:hint="cs"/>
          <w:caps/>
          <w:color w:val="000000" w:themeColor="text1"/>
          <w:sz w:val="26"/>
          <w:szCs w:val="26"/>
          <w:rtl/>
        </w:rPr>
        <w:t xml:space="preserve"> استفاده کنندگان اطلاعات مالی</w:t>
      </w:r>
      <w:r w:rsidR="007F1D9D" w:rsidRPr="0091081D">
        <w:rPr>
          <w:rFonts w:ascii="Times New Roman" w:hAnsi="Times New Roman" w:cs="B Zar" w:hint="cs"/>
          <w:caps/>
          <w:color w:val="000000" w:themeColor="text1"/>
          <w:sz w:val="26"/>
          <w:szCs w:val="26"/>
          <w:rtl/>
        </w:rPr>
        <w:t>،</w:t>
      </w:r>
      <w:r w:rsidR="00D015EB" w:rsidRPr="0091081D">
        <w:rPr>
          <w:rFonts w:ascii="Times New Roman" w:hAnsi="Times New Roman" w:cs="B Zar" w:hint="cs"/>
          <w:caps/>
          <w:color w:val="000000" w:themeColor="text1"/>
          <w:sz w:val="26"/>
          <w:szCs w:val="26"/>
          <w:rtl/>
        </w:rPr>
        <w:t xml:space="preserve"> تجزیه و تحلیل صورت</w:t>
      </w:r>
      <w:r w:rsidR="00D015EB" w:rsidRPr="0091081D">
        <w:rPr>
          <w:rFonts w:ascii="Times New Roman" w:hAnsi="Times New Roman" w:cs="B Zar" w:hint="cs"/>
          <w:caps/>
          <w:color w:val="000000" w:themeColor="text1"/>
          <w:sz w:val="26"/>
          <w:szCs w:val="26"/>
          <w:rtl/>
        </w:rPr>
        <w:softHyphen/>
        <w:t>های مالی</w:t>
      </w:r>
    </w:p>
    <w:p w:rsidR="001C727E" w:rsidRPr="0091081D" w:rsidRDefault="001C727E" w:rsidP="001240F6">
      <w:pPr>
        <w:bidi/>
        <w:spacing w:after="0" w:line="240" w:lineRule="auto"/>
        <w:jc w:val="both"/>
        <w:rPr>
          <w:rFonts w:ascii="Times New Roman" w:hAnsi="Times New Roman" w:cs="B Zar"/>
          <w:b/>
          <w:bCs/>
          <w:caps/>
          <w:color w:val="FF0000"/>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Default="001C727E" w:rsidP="001240F6">
      <w:pPr>
        <w:bidi/>
        <w:spacing w:after="0" w:line="240" w:lineRule="auto"/>
        <w:jc w:val="both"/>
        <w:rPr>
          <w:rFonts w:ascii="Times New Roman" w:hAnsi="Times New Roman" w:cs="B Zar"/>
          <w:b/>
          <w:bCs/>
          <w:caps/>
          <w:sz w:val="26"/>
          <w:szCs w:val="26"/>
          <w:rtl/>
          <w:lang w:bidi="fa-IR"/>
        </w:rPr>
      </w:pPr>
    </w:p>
    <w:p w:rsidR="004610F4" w:rsidRDefault="004610F4" w:rsidP="004610F4">
      <w:pPr>
        <w:bidi/>
        <w:spacing w:after="0" w:line="240" w:lineRule="auto"/>
        <w:jc w:val="both"/>
        <w:rPr>
          <w:rFonts w:ascii="Times New Roman" w:hAnsi="Times New Roman" w:cs="B Zar"/>
          <w:b/>
          <w:bCs/>
          <w:caps/>
          <w:sz w:val="26"/>
          <w:szCs w:val="26"/>
          <w:rtl/>
          <w:lang w:bidi="fa-IR"/>
        </w:rPr>
      </w:pPr>
    </w:p>
    <w:p w:rsidR="004610F4" w:rsidRDefault="004610F4" w:rsidP="004610F4">
      <w:pPr>
        <w:bidi/>
        <w:spacing w:after="0" w:line="240" w:lineRule="auto"/>
        <w:jc w:val="both"/>
        <w:rPr>
          <w:rFonts w:ascii="Times New Roman" w:hAnsi="Times New Roman" w:cs="B Zar"/>
          <w:b/>
          <w:bCs/>
          <w:caps/>
          <w:sz w:val="26"/>
          <w:szCs w:val="26"/>
          <w:rtl/>
          <w:lang w:bidi="fa-IR"/>
        </w:rPr>
      </w:pPr>
    </w:p>
    <w:p w:rsidR="004610F4" w:rsidRDefault="004610F4" w:rsidP="004610F4">
      <w:pPr>
        <w:bidi/>
        <w:spacing w:after="0" w:line="240" w:lineRule="auto"/>
        <w:jc w:val="both"/>
        <w:rPr>
          <w:rFonts w:ascii="Times New Roman" w:hAnsi="Times New Roman" w:cs="B Zar"/>
          <w:b/>
          <w:bCs/>
          <w:caps/>
          <w:sz w:val="26"/>
          <w:szCs w:val="26"/>
          <w:rtl/>
          <w:lang w:bidi="fa-IR"/>
        </w:rPr>
      </w:pPr>
    </w:p>
    <w:p w:rsidR="004610F4" w:rsidRDefault="004610F4" w:rsidP="004610F4">
      <w:pPr>
        <w:bidi/>
        <w:spacing w:after="0" w:line="240" w:lineRule="auto"/>
        <w:jc w:val="both"/>
        <w:rPr>
          <w:rFonts w:ascii="Times New Roman" w:hAnsi="Times New Roman" w:cs="B Zar"/>
          <w:b/>
          <w:bCs/>
          <w:caps/>
          <w:sz w:val="26"/>
          <w:szCs w:val="26"/>
          <w:rtl/>
          <w:lang w:bidi="fa-IR"/>
        </w:rPr>
      </w:pPr>
    </w:p>
    <w:p w:rsidR="004610F4" w:rsidRDefault="004610F4" w:rsidP="004610F4">
      <w:pPr>
        <w:bidi/>
        <w:spacing w:after="0" w:line="240" w:lineRule="auto"/>
        <w:jc w:val="both"/>
        <w:rPr>
          <w:rFonts w:ascii="Times New Roman" w:hAnsi="Times New Roman" w:cs="B Zar"/>
          <w:b/>
          <w:bCs/>
          <w:caps/>
          <w:sz w:val="26"/>
          <w:szCs w:val="26"/>
          <w:rtl/>
          <w:lang w:bidi="fa-IR"/>
        </w:rPr>
      </w:pPr>
    </w:p>
    <w:p w:rsidR="00E90CFA" w:rsidRPr="0091081D" w:rsidRDefault="008521F9" w:rsidP="001240F6">
      <w:pPr>
        <w:bidi/>
        <w:spacing w:after="0" w:line="240" w:lineRule="auto"/>
        <w:jc w:val="both"/>
        <w:rPr>
          <w:rFonts w:ascii="Times New Roman" w:hAnsi="Times New Roman" w:cs="B Zar"/>
          <w:b/>
          <w:bCs/>
          <w:caps/>
          <w:sz w:val="26"/>
          <w:szCs w:val="26"/>
          <w:rtl/>
        </w:rPr>
      </w:pPr>
      <w:r w:rsidRPr="0091081D">
        <w:rPr>
          <w:rFonts w:ascii="Times New Roman" w:hAnsi="Times New Roman" w:cs="B Zar" w:hint="cs"/>
          <w:b/>
          <w:bCs/>
          <w:caps/>
          <w:sz w:val="26"/>
          <w:szCs w:val="26"/>
          <w:rtl/>
        </w:rPr>
        <w:lastRenderedPageBreak/>
        <w:t>مقدمه</w:t>
      </w:r>
    </w:p>
    <w:p w:rsidR="00E90CFA" w:rsidRPr="0091081D" w:rsidRDefault="00E90CFA" w:rsidP="007B429E">
      <w:pPr>
        <w:bidi/>
        <w:spacing w:after="0" w:line="240" w:lineRule="auto"/>
        <w:jc w:val="both"/>
        <w:rPr>
          <w:rFonts w:cs="B Zar"/>
          <w:sz w:val="26"/>
          <w:szCs w:val="26"/>
          <w:rtl/>
          <w:lang w:bidi="fa-IR"/>
        </w:rPr>
      </w:pPr>
      <w:r w:rsidRPr="0091081D">
        <w:rPr>
          <w:rFonts w:ascii="Times New Roman" w:hAnsi="Times New Roman" w:cs="B Zar"/>
          <w:caps/>
          <w:sz w:val="26"/>
          <w:szCs w:val="26"/>
          <w:rtl/>
        </w:rPr>
        <w:t>سرمايه گذاران در بورس با پراکندگي و حجم بالا</w:t>
      </w:r>
      <w:r w:rsidR="006F38DE" w:rsidRPr="0091081D">
        <w:rPr>
          <w:rFonts w:ascii="Times New Roman" w:hAnsi="Times New Roman" w:cs="B Zar"/>
          <w:caps/>
          <w:sz w:val="26"/>
          <w:szCs w:val="26"/>
          <w:rtl/>
        </w:rPr>
        <w:t xml:space="preserve">يي از اطلاعات مواجه هستند که </w:t>
      </w:r>
      <w:r w:rsidR="006F38DE" w:rsidRPr="0091081D">
        <w:rPr>
          <w:rFonts w:ascii="Times New Roman" w:hAnsi="Times New Roman" w:cs="B Zar" w:hint="cs"/>
          <w:caps/>
          <w:sz w:val="26"/>
          <w:szCs w:val="26"/>
          <w:rtl/>
        </w:rPr>
        <w:t xml:space="preserve">باید </w:t>
      </w:r>
      <w:r w:rsidRPr="0091081D">
        <w:rPr>
          <w:rFonts w:ascii="Times New Roman" w:hAnsi="Times New Roman" w:cs="B Zar"/>
          <w:caps/>
          <w:sz w:val="26"/>
          <w:szCs w:val="26"/>
          <w:rtl/>
        </w:rPr>
        <w:t xml:space="preserve">از اين اطلاعات براي تصميم گيري در سرمايه گذاري هاي خود استفاده کنند، چگونگي </w:t>
      </w:r>
      <w:r w:rsidR="006F38DE" w:rsidRPr="0091081D">
        <w:rPr>
          <w:rFonts w:ascii="Times New Roman" w:hAnsi="Times New Roman" w:cs="B Zar"/>
          <w:caps/>
          <w:sz w:val="26"/>
          <w:szCs w:val="26"/>
          <w:rtl/>
        </w:rPr>
        <w:t>انتخاب اطلاعات منوط به نوع نگرش</w:t>
      </w:r>
      <w:r w:rsidR="006F38DE" w:rsidRPr="0091081D">
        <w:rPr>
          <w:rFonts w:ascii="Times New Roman" w:hAnsi="Times New Roman" w:cs="B Zar" w:hint="cs"/>
          <w:caps/>
          <w:sz w:val="26"/>
          <w:szCs w:val="26"/>
          <w:rtl/>
        </w:rPr>
        <w:t xml:space="preserve">، </w:t>
      </w:r>
      <w:r w:rsidR="006F38DE" w:rsidRPr="0091081D">
        <w:rPr>
          <w:rFonts w:ascii="Times New Roman" w:hAnsi="Times New Roman" w:cs="B Zar"/>
          <w:caps/>
          <w:sz w:val="26"/>
          <w:szCs w:val="26"/>
          <w:rtl/>
        </w:rPr>
        <w:t>فکري</w:t>
      </w:r>
      <w:r w:rsidRPr="0091081D">
        <w:rPr>
          <w:rFonts w:ascii="Times New Roman" w:hAnsi="Times New Roman" w:cs="B Zar"/>
          <w:caps/>
          <w:sz w:val="26"/>
          <w:szCs w:val="26"/>
          <w:rtl/>
        </w:rPr>
        <w:t xml:space="preserve"> و به نياز آنها بستگي دارد.</w:t>
      </w:r>
      <w:r w:rsidR="006F38DE" w:rsidRPr="0091081D">
        <w:rPr>
          <w:rFonts w:ascii="Times New Roman" w:hAnsi="Times New Roman" w:cs="B Zar" w:hint="cs"/>
          <w:caps/>
          <w:sz w:val="26"/>
          <w:szCs w:val="26"/>
          <w:rtl/>
        </w:rPr>
        <w:t xml:space="preserve"> ا</w:t>
      </w:r>
      <w:r w:rsidRPr="0091081D">
        <w:rPr>
          <w:rFonts w:ascii="Times New Roman" w:hAnsi="Times New Roman" w:cs="B Zar"/>
          <w:caps/>
          <w:sz w:val="26"/>
          <w:szCs w:val="26"/>
          <w:rtl/>
        </w:rPr>
        <w:t>طلاعات سيستم اطلاعاتي حسابداري صرفنظر از اشکالات در نحوه ارائه اطلاعات،دير کرد در زمان ارائه و مفيد فايده بودن آن، ارائه دهنده اطلاعات مربوط به گذشته شرکت مي باشد، در حالي که اغلب نيازهاي اطلاعاتي استفاده کنندگان مربوط به تصميمات آتي مي</w:t>
      </w:r>
      <w:r w:rsidRPr="0091081D">
        <w:rPr>
          <w:rFonts w:ascii="Times New Roman" w:hAnsi="Times New Roman" w:cs="B Zar" w:hint="cs"/>
          <w:caps/>
          <w:sz w:val="26"/>
          <w:szCs w:val="26"/>
          <w:rtl/>
        </w:rPr>
        <w:softHyphen/>
      </w:r>
      <w:r w:rsidRPr="0091081D">
        <w:rPr>
          <w:rFonts w:ascii="Times New Roman" w:hAnsi="Times New Roman" w:cs="B Zar"/>
          <w:caps/>
          <w:sz w:val="26"/>
          <w:szCs w:val="26"/>
          <w:rtl/>
        </w:rPr>
        <w:t>باشد</w:t>
      </w:r>
      <w:r w:rsidR="007B429E">
        <w:rPr>
          <w:rFonts w:ascii="Times New Roman" w:hAnsi="Times New Roman" w:cs="B Zar"/>
          <w:caps/>
          <w:sz w:val="26"/>
          <w:szCs w:val="26"/>
        </w:rPr>
        <w:t>.</w:t>
      </w:r>
      <w:r w:rsidR="006F38DE" w:rsidRPr="0091081D">
        <w:rPr>
          <w:rFonts w:ascii="Times New Roman" w:hAnsi="Times New Roman" w:cs="B Zar" w:hint="cs"/>
          <w:caps/>
          <w:sz w:val="26"/>
          <w:szCs w:val="26"/>
          <w:rtl/>
        </w:rPr>
        <w:t xml:space="preserve"> </w:t>
      </w:r>
      <w:r w:rsidRPr="0091081D">
        <w:rPr>
          <w:rFonts w:ascii="Times New Roman" w:hAnsi="Times New Roman" w:cs="B Zar"/>
          <w:caps/>
          <w:sz w:val="26"/>
          <w:szCs w:val="26"/>
          <w:rtl/>
        </w:rPr>
        <w:t xml:space="preserve">از ميان کليه اطلاعات ارائه شده توسط سيستم اطلاعاتي حسابداري، </w:t>
      </w:r>
      <w:r w:rsidRPr="0091081D">
        <w:rPr>
          <w:rFonts w:ascii="Times New Roman" w:hAnsi="Times New Roman" w:cs="B Zar" w:hint="cs"/>
          <w:caps/>
          <w:sz w:val="26"/>
          <w:szCs w:val="26"/>
          <w:rtl/>
        </w:rPr>
        <w:t>آنتروپی صورت</w:t>
      </w:r>
      <w:r w:rsidRPr="0091081D">
        <w:rPr>
          <w:rFonts w:ascii="Times New Roman" w:hAnsi="Times New Roman" w:cs="B Zar" w:hint="cs"/>
          <w:caps/>
          <w:sz w:val="26"/>
          <w:szCs w:val="26"/>
          <w:rtl/>
        </w:rPr>
        <w:softHyphen/>
        <w:t>های مالی می</w:t>
      </w:r>
      <w:r w:rsidRPr="0091081D">
        <w:rPr>
          <w:rFonts w:ascii="Times New Roman" w:hAnsi="Times New Roman" w:cs="B Zar" w:hint="cs"/>
          <w:caps/>
          <w:sz w:val="26"/>
          <w:szCs w:val="26"/>
          <w:rtl/>
        </w:rPr>
        <w:softHyphen/>
        <w:t>تواند</w:t>
      </w:r>
      <w:r w:rsidRPr="0091081D">
        <w:rPr>
          <w:rFonts w:ascii="Times New Roman" w:hAnsi="Times New Roman" w:cs="B Zar"/>
          <w:caps/>
          <w:sz w:val="26"/>
          <w:szCs w:val="26"/>
          <w:rtl/>
        </w:rPr>
        <w:t xml:space="preserve"> از شاخص</w:t>
      </w:r>
      <w:r w:rsidRPr="0091081D">
        <w:rPr>
          <w:rFonts w:ascii="Times New Roman" w:hAnsi="Times New Roman" w:cs="B Zar" w:hint="cs"/>
          <w:caps/>
          <w:sz w:val="26"/>
          <w:szCs w:val="26"/>
          <w:rtl/>
        </w:rPr>
        <w:softHyphen/>
        <w:t>های مؤثر</w:t>
      </w:r>
      <w:r w:rsidRPr="0091081D">
        <w:rPr>
          <w:rFonts w:ascii="Times New Roman" w:hAnsi="Times New Roman" w:cs="B Zar"/>
          <w:caps/>
          <w:sz w:val="26"/>
          <w:szCs w:val="26"/>
          <w:rtl/>
        </w:rPr>
        <w:t>، براي سرمايه گذاري و تصميمات اقتصادي در باب خريد سهام مي باشد، و اين مفهوم را ميتوان فصل مشترک اطلاعات حسابداري و نيازهاي استفاده کنندگان دانست</w:t>
      </w:r>
      <w:r w:rsidR="007B429E">
        <w:rPr>
          <w:rFonts w:ascii="Times New Roman" w:hAnsi="Times New Roman" w:cs="B Zar"/>
          <w:caps/>
          <w:sz w:val="26"/>
          <w:szCs w:val="26"/>
        </w:rPr>
        <w:t>.</w:t>
      </w:r>
      <w:r w:rsidR="00F56CDA" w:rsidRPr="0091081D">
        <w:rPr>
          <w:rFonts w:ascii="Times New Roman" w:hAnsi="Times New Roman" w:cs="B Zar" w:hint="cs"/>
          <w:caps/>
          <w:sz w:val="26"/>
          <w:szCs w:val="26"/>
          <w:rtl/>
        </w:rPr>
        <w:t xml:space="preserve"> </w:t>
      </w:r>
      <w:r w:rsidRPr="0091081D">
        <w:rPr>
          <w:rFonts w:cs="B Zar" w:hint="cs"/>
          <w:sz w:val="26"/>
          <w:szCs w:val="26"/>
          <w:rtl/>
        </w:rPr>
        <w:t>هدف از تجزیه و تحلیل صورتهای مالی از یک سو</w:t>
      </w:r>
      <w:r w:rsidR="006F38DE" w:rsidRPr="0091081D">
        <w:rPr>
          <w:rFonts w:cs="B Zar" w:hint="cs"/>
          <w:sz w:val="26"/>
          <w:szCs w:val="26"/>
          <w:rtl/>
        </w:rPr>
        <w:t>،</w:t>
      </w:r>
      <w:r w:rsidRPr="0091081D">
        <w:rPr>
          <w:rFonts w:cs="B Zar" w:hint="cs"/>
          <w:sz w:val="26"/>
          <w:szCs w:val="26"/>
          <w:rtl/>
        </w:rPr>
        <w:t xml:space="preserve"> ارزیابی عملکرد گذشته واحد تجاری از طرفی فراهم آوردن اطلاعات و روشهای مناسب </w:t>
      </w:r>
      <w:r w:rsidR="006F38DE" w:rsidRPr="0091081D">
        <w:rPr>
          <w:rFonts w:cs="B Zar" w:hint="cs"/>
          <w:sz w:val="26"/>
          <w:szCs w:val="26"/>
          <w:rtl/>
        </w:rPr>
        <w:t>برای</w:t>
      </w:r>
      <w:r w:rsidRPr="0091081D">
        <w:rPr>
          <w:rFonts w:cs="B Zar" w:hint="cs"/>
          <w:sz w:val="26"/>
          <w:szCs w:val="26"/>
          <w:rtl/>
        </w:rPr>
        <w:t xml:space="preserve"> برنامه ریزی برای رسیدن به اهداف آتی واحد تجاری می باشد</w:t>
      </w:r>
      <w:r w:rsidR="006F38DE" w:rsidRPr="0091081D">
        <w:rPr>
          <w:rFonts w:cs="B Zar" w:hint="cs"/>
          <w:sz w:val="26"/>
          <w:szCs w:val="26"/>
          <w:rtl/>
        </w:rPr>
        <w:t xml:space="preserve"> (اکبری، 1387). از این رو، </w:t>
      </w:r>
      <w:r w:rsidRPr="0091081D">
        <w:rPr>
          <w:rFonts w:cs="B Zar" w:hint="cs"/>
          <w:sz w:val="26"/>
          <w:szCs w:val="26"/>
          <w:rtl/>
        </w:rPr>
        <w:t xml:space="preserve">تلاشها و تحقیقات فراوانی در تجزیه و تحلیل صورتهای مالی برای پیش بینی وضعیت آتی شرکت صورت پذیرفته و </w:t>
      </w:r>
      <w:r w:rsidR="006F38DE" w:rsidRPr="0091081D">
        <w:rPr>
          <w:rFonts w:cs="B Zar" w:hint="cs"/>
          <w:sz w:val="26"/>
          <w:szCs w:val="26"/>
          <w:rtl/>
        </w:rPr>
        <w:t>فنون</w:t>
      </w:r>
      <w:r w:rsidRPr="0091081D">
        <w:rPr>
          <w:rFonts w:cs="B Zar" w:hint="cs"/>
          <w:sz w:val="26"/>
          <w:szCs w:val="26"/>
          <w:rtl/>
        </w:rPr>
        <w:t xml:space="preserve"> مت</w:t>
      </w:r>
      <w:r w:rsidR="00232FCA" w:rsidRPr="0091081D">
        <w:rPr>
          <w:rFonts w:cs="B Zar" w:hint="cs"/>
          <w:sz w:val="26"/>
          <w:szCs w:val="26"/>
          <w:rtl/>
        </w:rPr>
        <w:t xml:space="preserve">فاوتی برای این تجزیه و تحلیل ها، </w:t>
      </w:r>
      <w:r w:rsidRPr="0091081D">
        <w:rPr>
          <w:rFonts w:cs="B Zar" w:hint="cs"/>
          <w:sz w:val="26"/>
          <w:szCs w:val="26"/>
          <w:rtl/>
        </w:rPr>
        <w:t xml:space="preserve">ابداع گردیده است. از </w:t>
      </w:r>
      <w:r w:rsidR="00232FCA" w:rsidRPr="0091081D">
        <w:rPr>
          <w:rFonts w:cs="B Zar" w:hint="cs"/>
          <w:sz w:val="26"/>
          <w:szCs w:val="26"/>
          <w:rtl/>
        </w:rPr>
        <w:t>فنون</w:t>
      </w:r>
      <w:r w:rsidRPr="0091081D">
        <w:rPr>
          <w:rFonts w:cs="B Zar" w:hint="cs"/>
          <w:sz w:val="26"/>
          <w:szCs w:val="26"/>
          <w:rtl/>
        </w:rPr>
        <w:t xml:space="preserve"> بررسی اقلام ترازنامه به صورت ترکیبی و نه جداگانه آنتروپی می باشد</w:t>
      </w:r>
      <w:r w:rsidR="00232FCA" w:rsidRPr="0091081D">
        <w:rPr>
          <w:rFonts w:cs="B Zar" w:hint="cs"/>
          <w:sz w:val="26"/>
          <w:szCs w:val="26"/>
          <w:rtl/>
        </w:rPr>
        <w:t xml:space="preserve"> </w:t>
      </w:r>
      <w:r w:rsidR="00F56CDA" w:rsidRPr="0091081D">
        <w:rPr>
          <w:rFonts w:ascii="Times New Roman" w:hAnsi="Times New Roman" w:cs="B Zar" w:hint="cs"/>
          <w:caps/>
          <w:sz w:val="26"/>
          <w:szCs w:val="26"/>
          <w:rtl/>
        </w:rPr>
        <w:t>(</w:t>
      </w:r>
      <w:r w:rsidR="00F56CDA" w:rsidRPr="00B33985">
        <w:rPr>
          <w:rFonts w:asciiTheme="majorBidi" w:eastAsia="Times New Roman" w:hAnsiTheme="majorBidi" w:cstheme="majorBidi"/>
          <w:sz w:val="26"/>
          <w:szCs w:val="26"/>
        </w:rPr>
        <w:t>Dionisio</w:t>
      </w:r>
      <w:r w:rsidR="00F56CDA" w:rsidRPr="0091081D">
        <w:rPr>
          <w:rFonts w:asciiTheme="majorBidi" w:hAnsiTheme="majorBidi" w:cs="B Lotus"/>
          <w:sz w:val="26"/>
          <w:szCs w:val="26"/>
        </w:rPr>
        <w:t>,</w:t>
      </w:r>
      <w:r w:rsidR="007B429E">
        <w:rPr>
          <w:rFonts w:asciiTheme="majorBidi" w:hAnsiTheme="majorBidi" w:cs="B Lotus"/>
          <w:sz w:val="26"/>
          <w:szCs w:val="26"/>
        </w:rPr>
        <w:t xml:space="preserve"> et </w:t>
      </w:r>
      <w:r w:rsidR="00F56CDA">
        <w:rPr>
          <w:rFonts w:asciiTheme="majorBidi" w:hAnsiTheme="majorBidi" w:cs="B Lotus"/>
          <w:sz w:val="26"/>
          <w:szCs w:val="26"/>
        </w:rPr>
        <w:t>al.,</w:t>
      </w:r>
      <w:r w:rsidR="00F56CDA" w:rsidRPr="0091081D">
        <w:rPr>
          <w:rFonts w:asciiTheme="majorBidi" w:hAnsiTheme="majorBidi" w:cs="B Lotus"/>
          <w:sz w:val="26"/>
          <w:szCs w:val="26"/>
        </w:rPr>
        <w:t xml:space="preserve"> 2008</w:t>
      </w:r>
      <w:r w:rsidR="00F56CDA" w:rsidRPr="0091081D">
        <w:rPr>
          <w:rFonts w:ascii="Times New Roman" w:hAnsi="Times New Roman" w:cs="B Zar" w:hint="cs"/>
          <w:caps/>
          <w:sz w:val="26"/>
          <w:szCs w:val="26"/>
          <w:rtl/>
        </w:rPr>
        <w:t>).</w:t>
      </w:r>
    </w:p>
    <w:p w:rsidR="006F38DE" w:rsidRPr="0091081D" w:rsidRDefault="006F38DE" w:rsidP="00A359D2">
      <w:pPr>
        <w:bidi/>
        <w:spacing w:after="0" w:line="240" w:lineRule="auto"/>
        <w:jc w:val="both"/>
        <w:rPr>
          <w:rFonts w:eastAsia="Times New Roman" w:cs="B Zar"/>
          <w:b/>
          <w:bCs/>
          <w:sz w:val="26"/>
          <w:szCs w:val="26"/>
          <w:rtl/>
          <w:lang w:bidi="fa-IR"/>
        </w:rPr>
      </w:pPr>
      <w:r w:rsidRPr="0091081D">
        <w:rPr>
          <w:rFonts w:eastAsia="Times New Roman" w:cs="B Zar" w:hint="cs"/>
          <w:b/>
          <w:bCs/>
          <w:sz w:val="26"/>
          <w:szCs w:val="26"/>
          <w:rtl/>
        </w:rPr>
        <w:t>بیان مسأله</w:t>
      </w:r>
    </w:p>
    <w:p w:rsidR="006F38DE" w:rsidRPr="0091081D" w:rsidRDefault="006F38DE" w:rsidP="007B429E">
      <w:pPr>
        <w:bidi/>
        <w:spacing w:after="0" w:line="240" w:lineRule="auto"/>
        <w:jc w:val="both"/>
        <w:rPr>
          <w:rFonts w:eastAsia="Times New Roman" w:cs="B Zar"/>
          <w:sz w:val="26"/>
          <w:szCs w:val="26"/>
          <w:rtl/>
        </w:rPr>
      </w:pPr>
      <w:r w:rsidRPr="0091081D">
        <w:rPr>
          <w:rFonts w:eastAsia="Times New Roman" w:cs="B Zar" w:hint="cs"/>
          <w:sz w:val="26"/>
          <w:szCs w:val="26"/>
          <w:rtl/>
        </w:rPr>
        <w:t>آینده نگری گروه های استفاده کننده از صورتهای مالی اعم از سهامداران و سرمایه گذاران</w:t>
      </w:r>
      <w:r w:rsidR="00F56CDA">
        <w:rPr>
          <w:rFonts w:eastAsia="Times New Roman" w:cs="B Zar" w:hint="cs"/>
          <w:sz w:val="26"/>
          <w:szCs w:val="26"/>
          <w:rtl/>
          <w:lang w:bidi="fa-IR"/>
        </w:rPr>
        <w:t>،</w:t>
      </w:r>
      <w:r w:rsidRPr="0091081D">
        <w:rPr>
          <w:rFonts w:eastAsia="Times New Roman" w:cs="B Zar" w:hint="cs"/>
          <w:sz w:val="26"/>
          <w:szCs w:val="26"/>
          <w:rtl/>
        </w:rPr>
        <w:t xml:space="preserve"> همواره تحلیل گران مالی را برآن داشته تا به جستجوی روشهای جدید و برتری </w:t>
      </w:r>
      <w:r w:rsidR="00F56CDA">
        <w:rPr>
          <w:rFonts w:eastAsia="Times New Roman" w:cs="B Zar" w:hint="cs"/>
          <w:sz w:val="26"/>
          <w:szCs w:val="26"/>
          <w:rtl/>
        </w:rPr>
        <w:t>برای</w:t>
      </w:r>
      <w:r w:rsidRPr="0091081D">
        <w:rPr>
          <w:rFonts w:eastAsia="Times New Roman" w:cs="B Zar" w:hint="cs"/>
          <w:sz w:val="26"/>
          <w:szCs w:val="26"/>
          <w:rtl/>
        </w:rPr>
        <w:t xml:space="preserve"> تفسیر اطلاعات مالی و کشف پدیده های مرتبط با موفقیت یا شکست مالی شرکتها بپردازد</w:t>
      </w:r>
      <w:r w:rsidR="00A1720E" w:rsidRPr="0091081D">
        <w:rPr>
          <w:rFonts w:eastAsia="Times New Roman" w:cs="B Zar" w:hint="cs"/>
          <w:sz w:val="26"/>
          <w:szCs w:val="26"/>
          <w:rtl/>
        </w:rPr>
        <w:t xml:space="preserve"> (سلامی، 1383)</w:t>
      </w:r>
      <w:r w:rsidRPr="0091081D">
        <w:rPr>
          <w:rFonts w:eastAsia="Times New Roman" w:cs="B Zar" w:hint="cs"/>
          <w:sz w:val="26"/>
          <w:szCs w:val="26"/>
          <w:rtl/>
        </w:rPr>
        <w:t>. ترازنامه و صورت سود و زیان از اساسی ترین صورتهای مالی واحد تجاری می باشند که در تصمیم گیری های مدیران و سایر استفاده کنندگان صورتهای مالی و برنامه</w:t>
      </w:r>
      <w:r w:rsidRPr="0091081D">
        <w:rPr>
          <w:rFonts w:eastAsia="Times New Roman" w:cs="B Zar"/>
          <w:sz w:val="26"/>
          <w:szCs w:val="26"/>
          <w:rtl/>
        </w:rPr>
        <w:softHyphen/>
      </w:r>
      <w:r w:rsidRPr="0091081D">
        <w:rPr>
          <w:rFonts w:eastAsia="Times New Roman" w:cs="B Zar" w:hint="cs"/>
          <w:sz w:val="26"/>
          <w:szCs w:val="26"/>
          <w:rtl/>
        </w:rPr>
        <w:t>ریزی</w:t>
      </w:r>
      <w:r w:rsidR="007B429E">
        <w:rPr>
          <w:rFonts w:eastAsia="Times New Roman" w:cs="B Zar" w:hint="cs"/>
          <w:sz w:val="26"/>
          <w:szCs w:val="26"/>
          <w:rtl/>
        </w:rPr>
        <w:t xml:space="preserve"> </w:t>
      </w:r>
      <w:r w:rsidRPr="0091081D">
        <w:rPr>
          <w:rFonts w:eastAsia="Times New Roman" w:cs="B Zar" w:hint="cs"/>
          <w:sz w:val="26"/>
          <w:szCs w:val="26"/>
          <w:rtl/>
        </w:rPr>
        <w:t>آتی شرکت تاثیر فراوان و مستقیمی دارد و هنگام ارائه آنها مقادیر مقایسه ای سال قبل نیز به همراه مقادیر سال جاری ارائه می شود. استفاده کنندگان صورتهای مالی میزان تغییرات اقلام مختلف ترازنامه و صورت سود و زیان را نسبت به دوره قبل ملاحظه م</w:t>
      </w:r>
      <w:r w:rsidR="00F56CDA">
        <w:rPr>
          <w:rFonts w:eastAsia="Times New Roman" w:cs="B Zar" w:hint="cs"/>
          <w:sz w:val="26"/>
          <w:szCs w:val="26"/>
          <w:rtl/>
        </w:rPr>
        <w:t>ی</w:t>
      </w:r>
      <w:r w:rsidR="00F56CDA">
        <w:rPr>
          <w:rFonts w:eastAsia="Times New Roman" w:cs="B Zar"/>
          <w:sz w:val="26"/>
          <w:szCs w:val="26"/>
          <w:rtl/>
        </w:rPr>
        <w:softHyphen/>
      </w:r>
      <w:r w:rsidRPr="0091081D">
        <w:rPr>
          <w:rFonts w:eastAsia="Times New Roman" w:cs="B Zar" w:hint="cs"/>
          <w:sz w:val="26"/>
          <w:szCs w:val="26"/>
          <w:rtl/>
        </w:rPr>
        <w:t>کنند تا به درک درستی از نحوه عملکرد مدیریت و میزان موفقیت یا عدم موفقیت در رسیدن به اهداف مورد نظر شرکت دست پیدا کنند.</w:t>
      </w:r>
      <w:r w:rsidR="00A1720E" w:rsidRPr="0091081D">
        <w:rPr>
          <w:rFonts w:eastAsia="Times New Roman" w:cs="B Zar" w:hint="cs"/>
          <w:sz w:val="26"/>
          <w:szCs w:val="26"/>
          <w:rtl/>
          <w:lang w:bidi="fa-IR"/>
        </w:rPr>
        <w:t xml:space="preserve"> (</w:t>
      </w:r>
      <w:r w:rsidR="00F56CDA">
        <w:rPr>
          <w:rFonts w:asciiTheme="majorBidi" w:hAnsiTheme="majorBidi" w:cs="B Lotus"/>
          <w:sz w:val="26"/>
          <w:szCs w:val="26"/>
        </w:rPr>
        <w:t>M</w:t>
      </w:r>
      <w:r w:rsidR="00A1720E" w:rsidRPr="0091081D">
        <w:rPr>
          <w:rFonts w:asciiTheme="majorBidi" w:hAnsiTheme="majorBidi" w:cs="B Lotus"/>
          <w:sz w:val="26"/>
          <w:szCs w:val="26"/>
        </w:rPr>
        <w:t>asoumi and Racine</w:t>
      </w:r>
      <w:r w:rsidR="00A1720E" w:rsidRPr="0091081D">
        <w:rPr>
          <w:rFonts w:eastAsia="Times New Roman" w:cs="B Zar"/>
          <w:sz w:val="26"/>
          <w:szCs w:val="26"/>
          <w:lang w:bidi="fa-IR"/>
        </w:rPr>
        <w:t>, 2002</w:t>
      </w:r>
      <w:r w:rsidR="00A1720E" w:rsidRPr="0091081D">
        <w:rPr>
          <w:rFonts w:eastAsia="Times New Roman" w:cs="B Zar" w:hint="cs"/>
          <w:sz w:val="26"/>
          <w:szCs w:val="26"/>
          <w:rtl/>
          <w:lang w:bidi="fa-IR"/>
        </w:rPr>
        <w:t>)</w:t>
      </w:r>
    </w:p>
    <w:p w:rsidR="006F38DE" w:rsidRPr="0091081D" w:rsidRDefault="006F38DE" w:rsidP="007D7F59">
      <w:pPr>
        <w:bidi/>
        <w:spacing w:after="0" w:line="240" w:lineRule="auto"/>
        <w:jc w:val="both"/>
        <w:rPr>
          <w:rFonts w:eastAsia="Times New Roman" w:cs="B Zar"/>
          <w:sz w:val="26"/>
          <w:szCs w:val="26"/>
          <w:rtl/>
        </w:rPr>
      </w:pPr>
      <w:r w:rsidRPr="0091081D">
        <w:rPr>
          <w:rFonts w:eastAsia="Times New Roman" w:cs="B Zar" w:hint="cs"/>
          <w:sz w:val="26"/>
          <w:szCs w:val="26"/>
          <w:rtl/>
        </w:rPr>
        <w:t>ترکیب یک ترازنامه شامل داراییهای جاری و بلند مدت و بدهی های جاری، بدهی های بلند مدت و حقوق صاحبان سهام بوده و هر یک از اقلام فوق درصدی از ترکیب کل ترازنامه را تشکیل می دهند که در اغلب موارد این درصدها نسبت به دوره قبل تغییر می</w:t>
      </w:r>
      <w:r w:rsidRPr="0091081D">
        <w:rPr>
          <w:rFonts w:eastAsia="Times New Roman" w:cs="B Zar"/>
          <w:sz w:val="26"/>
          <w:szCs w:val="26"/>
          <w:rtl/>
        </w:rPr>
        <w:softHyphen/>
      </w:r>
      <w:r w:rsidRPr="0091081D">
        <w:rPr>
          <w:rFonts w:eastAsia="Times New Roman" w:cs="B Zar" w:hint="cs"/>
          <w:sz w:val="26"/>
          <w:szCs w:val="26"/>
          <w:rtl/>
        </w:rPr>
        <w:t>کنند یعنی ترکیب یک ترازنامه از سالی به سال دیگر تغییر می کند اندازه این تغییر در ترکیب ترازنامه در این تحقیق به عنوان آنتروپی صورت وضعیت مالی تعبیر می</w:t>
      </w:r>
      <w:r w:rsidRPr="0091081D">
        <w:rPr>
          <w:rFonts w:eastAsia="Times New Roman" w:cs="B Zar"/>
          <w:sz w:val="26"/>
          <w:szCs w:val="26"/>
          <w:rtl/>
        </w:rPr>
        <w:softHyphen/>
      </w:r>
      <w:r w:rsidRPr="0091081D">
        <w:rPr>
          <w:rFonts w:eastAsia="Times New Roman" w:cs="B Zar" w:hint="cs"/>
          <w:sz w:val="26"/>
          <w:szCs w:val="26"/>
          <w:rtl/>
        </w:rPr>
        <w:t>گردد.</w:t>
      </w:r>
      <w:r w:rsidR="00A1720E" w:rsidRPr="0091081D">
        <w:rPr>
          <w:rFonts w:eastAsia="Times New Roman" w:cs="B Zar" w:hint="cs"/>
          <w:sz w:val="26"/>
          <w:szCs w:val="26"/>
          <w:rtl/>
        </w:rPr>
        <w:t xml:space="preserve"> </w:t>
      </w:r>
    </w:p>
    <w:p w:rsidR="00E90CFA" w:rsidRDefault="00E90CFA" w:rsidP="00A359D2">
      <w:pPr>
        <w:bidi/>
        <w:spacing w:after="0" w:line="240" w:lineRule="auto"/>
        <w:jc w:val="both"/>
        <w:rPr>
          <w:rFonts w:cs="B Zar"/>
          <w:sz w:val="26"/>
          <w:szCs w:val="26"/>
        </w:rPr>
      </w:pPr>
      <w:r w:rsidRPr="0091081D">
        <w:rPr>
          <w:rFonts w:cs="B Zar" w:hint="cs"/>
          <w:sz w:val="26"/>
          <w:szCs w:val="26"/>
          <w:rtl/>
        </w:rPr>
        <w:t>آنتروپی به ارزش اطلاعاتی یا درصد تغییرات یا درجه بلاتکلیفی گفته می شود که از فرمول زیر محاسبه می شود:</w:t>
      </w:r>
      <w:r w:rsidR="00A1720E" w:rsidRPr="0091081D">
        <w:rPr>
          <w:rFonts w:cs="B Zar" w:hint="cs"/>
          <w:sz w:val="26"/>
          <w:szCs w:val="26"/>
          <w:rtl/>
        </w:rPr>
        <w:t xml:space="preserve"> </w:t>
      </w:r>
      <w:r w:rsidR="00F56CDA" w:rsidRPr="0091081D">
        <w:rPr>
          <w:rFonts w:ascii="Times New Roman" w:hAnsi="Times New Roman" w:cs="B Zar" w:hint="cs"/>
          <w:caps/>
          <w:sz w:val="26"/>
          <w:szCs w:val="26"/>
          <w:rtl/>
        </w:rPr>
        <w:t>(</w:t>
      </w:r>
      <w:r w:rsidR="00F56CDA" w:rsidRPr="00B33985">
        <w:rPr>
          <w:rFonts w:asciiTheme="majorBidi" w:eastAsia="Times New Roman" w:hAnsiTheme="majorBidi" w:cstheme="majorBidi"/>
          <w:sz w:val="26"/>
          <w:szCs w:val="26"/>
        </w:rPr>
        <w:t>Dionisio</w:t>
      </w:r>
      <w:r w:rsidR="00F56CDA" w:rsidRPr="0091081D">
        <w:rPr>
          <w:rFonts w:asciiTheme="majorBidi" w:hAnsiTheme="majorBidi" w:cs="B Lotus"/>
          <w:sz w:val="26"/>
          <w:szCs w:val="26"/>
        </w:rPr>
        <w:t>,</w:t>
      </w:r>
      <w:r w:rsidR="00F56CDA">
        <w:rPr>
          <w:rFonts w:asciiTheme="majorBidi" w:hAnsiTheme="majorBidi" w:cs="B Lotus"/>
          <w:sz w:val="26"/>
          <w:szCs w:val="26"/>
        </w:rPr>
        <w:t xml:space="preserve"> et</w:t>
      </w:r>
      <w:r w:rsidR="00A359D2">
        <w:rPr>
          <w:rFonts w:asciiTheme="majorBidi" w:hAnsiTheme="majorBidi" w:cs="B Lotus"/>
          <w:sz w:val="26"/>
          <w:szCs w:val="26"/>
        </w:rPr>
        <w:t xml:space="preserve"> </w:t>
      </w:r>
      <w:r w:rsidR="00F56CDA">
        <w:rPr>
          <w:rFonts w:asciiTheme="majorBidi" w:hAnsiTheme="majorBidi" w:cs="B Lotus"/>
          <w:sz w:val="26"/>
          <w:szCs w:val="26"/>
        </w:rPr>
        <w:t>al.,</w:t>
      </w:r>
      <w:r w:rsidR="00F56CDA" w:rsidRPr="0091081D">
        <w:rPr>
          <w:rFonts w:asciiTheme="majorBidi" w:hAnsiTheme="majorBidi" w:cs="B Lotus"/>
          <w:sz w:val="26"/>
          <w:szCs w:val="26"/>
        </w:rPr>
        <w:t xml:space="preserve"> 2008</w:t>
      </w:r>
      <w:r w:rsidR="00F56CDA" w:rsidRPr="0091081D">
        <w:rPr>
          <w:rFonts w:ascii="Times New Roman" w:hAnsi="Times New Roman" w:cs="B Zar" w:hint="cs"/>
          <w:caps/>
          <w:sz w:val="26"/>
          <w:szCs w:val="26"/>
          <w:rtl/>
        </w:rPr>
        <w:t>).</w:t>
      </w:r>
    </w:p>
    <w:p w:rsidR="00F56CDA" w:rsidRPr="0091081D" w:rsidRDefault="00F56CDA" w:rsidP="00F56CDA">
      <w:pPr>
        <w:bidi/>
        <w:spacing w:after="0" w:line="240" w:lineRule="auto"/>
        <w:jc w:val="both"/>
        <w:rPr>
          <w:rFonts w:cs="B Zar"/>
          <w:sz w:val="26"/>
          <w:szCs w:val="26"/>
          <w:rtl/>
        </w:rPr>
      </w:pPr>
    </w:p>
    <w:p w:rsidR="00E90CFA" w:rsidRPr="0091081D" w:rsidRDefault="00E90CFA" w:rsidP="001240F6">
      <w:pPr>
        <w:bidi/>
        <w:spacing w:after="0" w:line="240" w:lineRule="auto"/>
        <w:jc w:val="right"/>
        <w:rPr>
          <w:rFonts w:cs="B Zar"/>
          <w:sz w:val="26"/>
          <w:szCs w:val="26"/>
          <w:rtl/>
        </w:rPr>
      </w:pPr>
      <m:oMathPara>
        <m:oMathParaPr>
          <m:jc m:val="left"/>
        </m:oMathParaPr>
        <m:oMath>
          <m:r>
            <m:rPr>
              <m:sty m:val="p"/>
            </m:rPr>
            <w:rPr>
              <w:rFonts w:ascii="Cambria Math" w:hAnsi="Cambria Math" w:cs="B Zar"/>
              <w:sz w:val="26"/>
              <w:szCs w:val="26"/>
            </w:rPr>
            <m:t xml:space="preserve">H= </m:t>
          </m:r>
          <m:nary>
            <m:naryPr>
              <m:chr m:val="∑"/>
              <m:limLoc m:val="undOvr"/>
              <m:ctrlPr>
                <w:rPr>
                  <w:rFonts w:ascii="Cambria Math" w:hAnsi="Cambria Math" w:cs="B Zar"/>
                  <w:sz w:val="26"/>
                  <w:szCs w:val="26"/>
                </w:rPr>
              </m:ctrlPr>
            </m:naryPr>
            <m:sub>
              <m:r>
                <m:rPr>
                  <m:sty m:val="p"/>
                </m:rPr>
                <w:rPr>
                  <w:rFonts w:ascii="Cambria Math" w:hAnsi="Cambria Math" w:cs="B Zar"/>
                  <w:sz w:val="26"/>
                  <w:szCs w:val="26"/>
                </w:rPr>
                <m:t>i=1</m:t>
              </m:r>
            </m:sub>
            <m:sup>
              <m:r>
                <m:rPr>
                  <m:sty m:val="p"/>
                </m:rPr>
                <w:rPr>
                  <w:rFonts w:ascii="Cambria Math" w:hAnsi="Cambria Math" w:cs="B Zar"/>
                  <w:sz w:val="26"/>
                  <w:szCs w:val="26"/>
                </w:rPr>
                <m:t>n</m:t>
              </m:r>
            </m:sup>
            <m:e>
              <m:sSub>
                <m:sSubPr>
                  <m:ctrlPr>
                    <w:rPr>
                      <w:rFonts w:ascii="Cambria Math" w:hAnsi="Cambria Math" w:cs="B Zar"/>
                      <w:sz w:val="26"/>
                      <w:szCs w:val="26"/>
                    </w:rPr>
                  </m:ctrlPr>
                </m:sSubPr>
                <m:e>
                  <m:r>
                    <m:rPr>
                      <m:sty m:val="p"/>
                    </m:rPr>
                    <w:rPr>
                      <w:rFonts w:ascii="Cambria Math" w:hAnsi="Cambria Math" w:cs="B Zar"/>
                      <w:sz w:val="26"/>
                      <w:szCs w:val="26"/>
                    </w:rPr>
                    <m:t>q</m:t>
                  </m:r>
                </m:e>
                <m:sub>
                  <m:r>
                    <m:rPr>
                      <m:sty m:val="p"/>
                    </m:rPr>
                    <w:rPr>
                      <w:rFonts w:ascii="Cambria Math" w:hAnsi="Cambria Math" w:cs="B Zar"/>
                      <w:sz w:val="26"/>
                      <w:szCs w:val="26"/>
                    </w:rPr>
                    <m:t>i</m:t>
                  </m:r>
                </m:sub>
              </m:sSub>
            </m:e>
          </m:nary>
          <m:func>
            <m:funcPr>
              <m:ctrlPr>
                <w:rPr>
                  <w:rFonts w:ascii="Cambria Math" w:hAnsi="Cambria Math" w:cs="B Zar"/>
                  <w:sz w:val="26"/>
                  <w:szCs w:val="26"/>
                </w:rPr>
              </m:ctrlPr>
            </m:funcPr>
            <m:fName>
              <m:r>
                <m:rPr>
                  <m:sty m:val="p"/>
                </m:rPr>
                <w:rPr>
                  <w:rFonts w:ascii="Cambria Math" w:hAnsi="Cambria Math" w:cs="B Zar"/>
                  <w:sz w:val="26"/>
                  <w:szCs w:val="26"/>
                </w:rPr>
                <m:t>log</m:t>
              </m:r>
            </m:fName>
            <m:e>
              <m:f>
                <m:fPr>
                  <m:ctrlPr>
                    <w:rPr>
                      <w:rFonts w:ascii="Cambria Math" w:hAnsi="Cambria Math" w:cs="B Zar"/>
                      <w:sz w:val="26"/>
                      <w:szCs w:val="26"/>
                    </w:rPr>
                  </m:ctrlPr>
                </m:fPr>
                <m:num>
                  <m:sSub>
                    <m:sSubPr>
                      <m:ctrlPr>
                        <w:rPr>
                          <w:rFonts w:ascii="Cambria Math" w:hAnsi="Cambria Math" w:cs="B Zar"/>
                          <w:sz w:val="26"/>
                          <w:szCs w:val="26"/>
                        </w:rPr>
                      </m:ctrlPr>
                    </m:sSubPr>
                    <m:e>
                      <m:r>
                        <m:rPr>
                          <m:sty m:val="p"/>
                        </m:rPr>
                        <w:rPr>
                          <w:rFonts w:ascii="Cambria Math" w:hAnsi="Cambria Math" w:cs="B Zar"/>
                          <w:sz w:val="26"/>
                          <w:szCs w:val="26"/>
                        </w:rPr>
                        <m:t>q</m:t>
                      </m:r>
                    </m:e>
                    <m:sub>
                      <m:r>
                        <m:rPr>
                          <m:sty m:val="p"/>
                        </m:rPr>
                        <w:rPr>
                          <w:rFonts w:ascii="Cambria Math" w:hAnsi="Cambria Math" w:cs="B Zar"/>
                          <w:sz w:val="26"/>
                          <w:szCs w:val="26"/>
                        </w:rPr>
                        <m:t>i</m:t>
                      </m:r>
                    </m:sub>
                  </m:sSub>
                </m:num>
                <m:den>
                  <m:sSub>
                    <m:sSubPr>
                      <m:ctrlPr>
                        <w:rPr>
                          <w:rFonts w:ascii="Cambria Math" w:hAnsi="Cambria Math" w:cs="B Zar"/>
                          <w:sz w:val="26"/>
                          <w:szCs w:val="26"/>
                        </w:rPr>
                      </m:ctrlPr>
                    </m:sSubPr>
                    <m:e>
                      <m:r>
                        <m:rPr>
                          <m:sty m:val="p"/>
                        </m:rPr>
                        <w:rPr>
                          <w:rFonts w:ascii="Cambria Math" w:hAnsi="Cambria Math" w:cs="B Zar"/>
                          <w:sz w:val="26"/>
                          <w:szCs w:val="26"/>
                        </w:rPr>
                        <m:t>p</m:t>
                      </m:r>
                    </m:e>
                    <m:sub>
                      <m:r>
                        <m:rPr>
                          <m:sty m:val="p"/>
                        </m:rPr>
                        <w:rPr>
                          <w:rFonts w:ascii="Cambria Math" w:hAnsi="Cambria Math" w:cs="B Zar"/>
                          <w:sz w:val="26"/>
                          <w:szCs w:val="26"/>
                        </w:rPr>
                        <m:t>i</m:t>
                      </m:r>
                    </m:sub>
                  </m:sSub>
                </m:den>
              </m:f>
            </m:e>
          </m:func>
        </m:oMath>
      </m:oMathPara>
    </w:p>
    <w:p w:rsidR="00E90CFA" w:rsidRPr="0091081D" w:rsidRDefault="00E90CFA" w:rsidP="001240F6">
      <w:pPr>
        <w:bidi/>
        <w:spacing w:after="0" w:line="240" w:lineRule="auto"/>
        <w:jc w:val="both"/>
        <w:rPr>
          <w:rFonts w:cs="B Zar"/>
          <w:sz w:val="26"/>
          <w:szCs w:val="26"/>
          <w:rtl/>
        </w:rPr>
      </w:pPr>
      <w:r w:rsidRPr="0091081D">
        <w:rPr>
          <w:rFonts w:cs="B Zar" w:hint="cs"/>
          <w:sz w:val="26"/>
          <w:szCs w:val="26"/>
          <w:rtl/>
        </w:rPr>
        <w:lastRenderedPageBreak/>
        <w:t>که در این فرمول :</w:t>
      </w:r>
    </w:p>
    <w:p w:rsidR="00A1720E" w:rsidRPr="0091081D" w:rsidRDefault="00E90CFA" w:rsidP="001240F6">
      <w:pPr>
        <w:bidi/>
        <w:spacing w:after="0" w:line="240" w:lineRule="auto"/>
        <w:jc w:val="both"/>
        <w:rPr>
          <w:rFonts w:cs="B Zar"/>
          <w:sz w:val="26"/>
          <w:szCs w:val="26"/>
          <w:rtl/>
        </w:rPr>
      </w:pPr>
      <w:r w:rsidRPr="0091081D">
        <w:rPr>
          <w:rFonts w:asciiTheme="majorBidi" w:hAnsiTheme="majorBidi" w:cstheme="majorBidi"/>
          <w:sz w:val="26"/>
          <w:szCs w:val="26"/>
          <w:rtl/>
        </w:rPr>
        <w:t>H:</w:t>
      </w:r>
      <w:r w:rsidRPr="0091081D">
        <w:rPr>
          <w:rFonts w:cs="B Zar" w:hint="cs"/>
          <w:sz w:val="26"/>
          <w:szCs w:val="26"/>
          <w:rtl/>
        </w:rPr>
        <w:t xml:space="preserve"> آنتروپی</w:t>
      </w:r>
    </w:p>
    <w:p w:rsidR="00A1720E" w:rsidRPr="0091081D" w:rsidRDefault="00E90CFA" w:rsidP="001240F6">
      <w:pPr>
        <w:bidi/>
        <w:spacing w:after="0" w:line="240" w:lineRule="auto"/>
        <w:jc w:val="both"/>
        <w:rPr>
          <w:rFonts w:eastAsia="Times New Roman" w:cs="B Zar"/>
          <w:sz w:val="26"/>
          <w:szCs w:val="26"/>
          <w:rtl/>
        </w:rPr>
      </w:pPr>
      <w:r w:rsidRPr="0091081D">
        <w:rPr>
          <w:rFonts w:asciiTheme="majorBidi" w:hAnsiTheme="majorBidi" w:cstheme="majorBidi" w:hint="cs"/>
          <w:sz w:val="26"/>
          <w:szCs w:val="26"/>
          <w:rtl/>
        </w:rPr>
        <w:t>n:</w:t>
      </w:r>
      <w:r w:rsidRPr="0091081D">
        <w:rPr>
          <w:rFonts w:cs="B Zar" w:hint="cs"/>
          <w:sz w:val="26"/>
          <w:szCs w:val="26"/>
          <w:rtl/>
        </w:rPr>
        <w:t xml:space="preserve"> تعداد اقلامی که مورد تجزیه و تحلیل قرار می گیرند</w:t>
      </w:r>
    </w:p>
    <w:p w:rsidR="00A1720E" w:rsidRPr="0091081D" w:rsidRDefault="00E90CFA" w:rsidP="001240F6">
      <w:pPr>
        <w:bidi/>
        <w:spacing w:after="0" w:line="240" w:lineRule="auto"/>
        <w:jc w:val="both"/>
        <w:rPr>
          <w:rFonts w:eastAsia="Times New Roman" w:cs="B Zar"/>
          <w:sz w:val="26"/>
          <w:szCs w:val="26"/>
          <w:rtl/>
        </w:rPr>
      </w:pPr>
      <w:r w:rsidRPr="0091081D">
        <w:rPr>
          <w:rFonts w:eastAsia="Times New Roman" w:cs="B Zar" w:hint="cs"/>
          <w:sz w:val="26"/>
          <w:szCs w:val="26"/>
        </w:rPr>
        <w:t xml:space="preserve"> : </w:t>
      </w:r>
      <m:oMath>
        <m:sSub>
          <m:sSubPr>
            <m:ctrlPr>
              <w:rPr>
                <w:rFonts w:ascii="Cambria Math" w:hAnsi="Cambria Math" w:cstheme="majorBidi"/>
                <w:sz w:val="26"/>
                <w:szCs w:val="26"/>
              </w:rPr>
            </m:ctrlPr>
          </m:sSubPr>
          <m:e>
            <m:r>
              <m:rPr>
                <m:sty m:val="p"/>
              </m:rPr>
              <w:rPr>
                <w:rFonts w:ascii="Cambria Math" w:hAnsi="Cambria Math" w:cstheme="majorBidi"/>
                <w:sz w:val="26"/>
                <w:szCs w:val="26"/>
              </w:rPr>
              <m:t>q</m:t>
            </m:r>
          </m:e>
          <m:sub>
            <m:r>
              <m:rPr>
                <m:sty m:val="p"/>
              </m:rPr>
              <w:rPr>
                <w:rFonts w:ascii="Cambria Math" w:hAnsi="Cambria Math" w:cstheme="majorBidi"/>
                <w:sz w:val="26"/>
                <w:szCs w:val="26"/>
              </w:rPr>
              <m:t>i</m:t>
            </m:r>
          </m:sub>
        </m:sSub>
      </m:oMath>
      <w:r w:rsidRPr="0091081D">
        <w:rPr>
          <w:rFonts w:eastAsia="Times New Roman" w:cs="B Zar" w:hint="cs"/>
          <w:sz w:val="26"/>
          <w:szCs w:val="26"/>
          <w:rtl/>
        </w:rPr>
        <w:t>درصد مربوط به هریک از اقلام در سال دوم</w:t>
      </w:r>
    </w:p>
    <w:p w:rsidR="00E90CFA" w:rsidRPr="0091081D" w:rsidRDefault="00E90CFA" w:rsidP="001240F6">
      <w:pPr>
        <w:bidi/>
        <w:spacing w:after="0" w:line="240" w:lineRule="auto"/>
        <w:jc w:val="both"/>
        <w:rPr>
          <w:rFonts w:cs="B Zar"/>
          <w:sz w:val="26"/>
          <w:szCs w:val="26"/>
          <w:rtl/>
        </w:rPr>
      </w:pPr>
      <w:r w:rsidRPr="0091081D">
        <w:rPr>
          <w:rFonts w:eastAsia="Times New Roman" w:cs="B Zar" w:hint="cs"/>
          <w:sz w:val="26"/>
          <w:szCs w:val="26"/>
        </w:rPr>
        <w:t xml:space="preserve"> : </w:t>
      </w:r>
      <m:oMath>
        <m:sSub>
          <m:sSubPr>
            <m:ctrlPr>
              <w:rPr>
                <w:rFonts w:ascii="Cambria Math" w:hAnsi="Cambria Math" w:cs="B Zar"/>
                <w:sz w:val="26"/>
                <w:szCs w:val="26"/>
              </w:rPr>
            </m:ctrlPr>
          </m:sSubPr>
          <m:e>
            <m:r>
              <m:rPr>
                <m:sty m:val="p"/>
              </m:rPr>
              <w:rPr>
                <w:rFonts w:ascii="Cambria Math" w:hAnsi="Cambria Math" w:cs="B Zar"/>
                <w:sz w:val="26"/>
                <w:szCs w:val="26"/>
              </w:rPr>
              <m:t>p</m:t>
            </m:r>
          </m:e>
          <m:sub>
            <m:r>
              <m:rPr>
                <m:sty m:val="p"/>
              </m:rPr>
              <w:rPr>
                <w:rFonts w:ascii="Cambria Math" w:hAnsi="Cambria Math" w:cs="B Zar"/>
                <w:sz w:val="26"/>
                <w:szCs w:val="26"/>
              </w:rPr>
              <m:t>i</m:t>
            </m:r>
          </m:sub>
        </m:sSub>
      </m:oMath>
      <w:r w:rsidRPr="0091081D">
        <w:rPr>
          <w:rFonts w:eastAsia="Times New Roman" w:cs="B Zar" w:hint="cs"/>
          <w:sz w:val="26"/>
          <w:szCs w:val="26"/>
          <w:rtl/>
        </w:rPr>
        <w:t>درصد مربوط به هریک از اقلام در سال اول</w:t>
      </w:r>
    </w:p>
    <w:p w:rsidR="00E90CFA" w:rsidRPr="0091081D" w:rsidRDefault="00372015" w:rsidP="00F56CDA">
      <w:pPr>
        <w:bidi/>
        <w:spacing w:after="0" w:line="240" w:lineRule="auto"/>
        <w:jc w:val="both"/>
        <w:rPr>
          <w:rFonts w:eastAsia="Times New Roman" w:cs="B Zar"/>
          <w:sz w:val="26"/>
          <w:szCs w:val="26"/>
          <w:rtl/>
        </w:rPr>
      </w:pPr>
      <w:r w:rsidRPr="0091081D">
        <w:rPr>
          <w:rFonts w:eastAsia="Times New Roman" w:cs="B Zar" w:hint="cs"/>
          <w:sz w:val="26"/>
          <w:szCs w:val="26"/>
          <w:rtl/>
        </w:rPr>
        <w:t>نظریه</w:t>
      </w:r>
      <w:r w:rsidRPr="0091081D">
        <w:rPr>
          <w:rFonts w:eastAsia="Times New Roman" w:cs="B Zar"/>
          <w:sz w:val="26"/>
          <w:szCs w:val="26"/>
          <w:rtl/>
        </w:rPr>
        <w:softHyphen/>
      </w:r>
      <w:r w:rsidRPr="0091081D">
        <w:rPr>
          <w:rFonts w:eastAsia="Times New Roman" w:cs="B Zar" w:hint="cs"/>
          <w:sz w:val="26"/>
          <w:szCs w:val="26"/>
          <w:rtl/>
        </w:rPr>
        <w:t xml:space="preserve"> اطلاعات، </w:t>
      </w:r>
      <w:r w:rsidR="00E90CFA" w:rsidRPr="0091081D">
        <w:rPr>
          <w:rFonts w:eastAsia="Times New Roman" w:cs="B Zar" w:hint="cs"/>
          <w:sz w:val="26"/>
          <w:szCs w:val="26"/>
          <w:rtl/>
        </w:rPr>
        <w:t>شاخه</w:t>
      </w:r>
      <w:r w:rsidRPr="0091081D">
        <w:rPr>
          <w:rFonts w:eastAsia="Times New Roman" w:cs="B Zar"/>
          <w:sz w:val="26"/>
          <w:szCs w:val="26"/>
          <w:rtl/>
        </w:rPr>
        <w:softHyphen/>
      </w:r>
      <w:r w:rsidRPr="0091081D">
        <w:rPr>
          <w:rFonts w:eastAsia="Times New Roman" w:cs="B Zar" w:hint="cs"/>
          <w:sz w:val="26"/>
          <w:szCs w:val="26"/>
          <w:rtl/>
        </w:rPr>
        <w:t>ای</w:t>
      </w:r>
      <w:r w:rsidR="00E90CFA" w:rsidRPr="0091081D">
        <w:rPr>
          <w:rFonts w:eastAsia="Times New Roman" w:cs="B Zar" w:hint="cs"/>
          <w:sz w:val="26"/>
          <w:szCs w:val="26"/>
          <w:rtl/>
        </w:rPr>
        <w:t xml:space="preserve"> از ریاضیات است که با مهندسی ارتباطات، زیست شناسی، پزشکی، جامعه شناسی و روانشناسی هم پوشانی دارد</w:t>
      </w:r>
      <w:r w:rsidR="00F56CDA">
        <w:rPr>
          <w:rFonts w:eastAsia="Times New Roman" w:cs="B Zar" w:hint="cs"/>
          <w:sz w:val="26"/>
          <w:szCs w:val="26"/>
          <w:rtl/>
        </w:rPr>
        <w:t xml:space="preserve">. </w:t>
      </w:r>
      <w:r w:rsidR="00E90CFA" w:rsidRPr="0091081D">
        <w:rPr>
          <w:rFonts w:eastAsia="Times New Roman" w:cs="B Zar" w:hint="cs"/>
          <w:sz w:val="26"/>
          <w:szCs w:val="26"/>
          <w:rtl/>
        </w:rPr>
        <w:t>این نظریه به کشف و بررسی قوانین ریاضی حاکم بر رفتار داده ها در مراحل انتقال، ذخیره و بازیابی اختصاص دارد</w:t>
      </w:r>
      <w:r w:rsidR="00A359D2">
        <w:rPr>
          <w:rFonts w:eastAsia="Times New Roman" w:cs="B Zar" w:hint="cs"/>
          <w:sz w:val="26"/>
          <w:szCs w:val="26"/>
          <w:rtl/>
        </w:rPr>
        <w:t xml:space="preserve"> </w:t>
      </w:r>
      <w:r w:rsidRPr="0091081D">
        <w:rPr>
          <w:rFonts w:eastAsia="Times New Roman" w:cs="B Zar" w:hint="cs"/>
          <w:sz w:val="26"/>
          <w:szCs w:val="26"/>
          <w:rtl/>
        </w:rPr>
        <w:t>(گودرزی، 1387).</w:t>
      </w:r>
      <w:r w:rsidR="00E90CFA" w:rsidRPr="0091081D">
        <w:rPr>
          <w:rFonts w:eastAsia="Times New Roman" w:cs="B Zar" w:hint="cs"/>
          <w:sz w:val="26"/>
          <w:szCs w:val="26"/>
          <w:rtl/>
        </w:rPr>
        <w:t xml:space="preserve"> اطلاعات از منظر </w:t>
      </w:r>
      <w:r w:rsidRPr="0091081D">
        <w:rPr>
          <w:rFonts w:eastAsia="Times New Roman" w:cs="B Zar" w:hint="cs"/>
          <w:sz w:val="26"/>
          <w:szCs w:val="26"/>
          <w:rtl/>
        </w:rPr>
        <w:t>نظریه</w:t>
      </w:r>
      <w:r w:rsidR="00E90CFA" w:rsidRPr="0091081D">
        <w:rPr>
          <w:rFonts w:eastAsia="Times New Roman" w:cs="B Zar" w:hint="cs"/>
          <w:sz w:val="26"/>
          <w:szCs w:val="26"/>
          <w:rtl/>
        </w:rPr>
        <w:t xml:space="preserve"> اطلاعات دربردارنده معنی خاص خصوصاً در ارتباط با پیشگویی احتمالی از داده ها می باشد</w:t>
      </w:r>
      <w:r w:rsidR="00634D85" w:rsidRPr="0091081D">
        <w:rPr>
          <w:rFonts w:eastAsia="Times New Roman" w:cs="B Zar" w:hint="cs"/>
          <w:sz w:val="26"/>
          <w:szCs w:val="26"/>
          <w:rtl/>
        </w:rPr>
        <w:t xml:space="preserve"> (وزیری، 1376)</w:t>
      </w:r>
      <w:r w:rsidR="00E90CFA" w:rsidRPr="0091081D">
        <w:rPr>
          <w:rFonts w:eastAsia="Times New Roman" w:cs="B Zar" w:hint="cs"/>
          <w:sz w:val="26"/>
          <w:szCs w:val="26"/>
          <w:rtl/>
        </w:rPr>
        <w:t xml:space="preserve">. در تعریف </w:t>
      </w:r>
      <w:r w:rsidR="00634D85" w:rsidRPr="0091081D">
        <w:rPr>
          <w:rFonts w:eastAsia="Times New Roman" w:cs="B Zar" w:hint="cs"/>
          <w:sz w:val="26"/>
          <w:szCs w:val="26"/>
          <w:rtl/>
        </w:rPr>
        <w:t>پیشگفته</w:t>
      </w:r>
      <w:r w:rsidR="00E90CFA" w:rsidRPr="0091081D">
        <w:rPr>
          <w:rFonts w:eastAsia="Times New Roman" w:cs="B Zar" w:hint="cs"/>
          <w:sz w:val="26"/>
          <w:szCs w:val="26"/>
          <w:rtl/>
        </w:rPr>
        <w:t>، میزان معنا و محتوای ارائه شده توسط اطلاعات مورد توجه قرار می گیرد. مثلاً پیامی که به ما اعلام می نماید: "فردا خورشید طلوع می نماید" دارای حجم اندکی محتوای اطلاعاتی است در حالی که پیام</w:t>
      </w:r>
      <w:r w:rsidR="00634D85" w:rsidRPr="0091081D">
        <w:rPr>
          <w:rFonts w:eastAsia="Times New Roman" w:cs="B Zar" w:hint="cs"/>
          <w:sz w:val="26"/>
          <w:szCs w:val="26"/>
          <w:rtl/>
        </w:rPr>
        <w:t>ی</w:t>
      </w:r>
      <w:r w:rsidR="00E90CFA" w:rsidRPr="0091081D">
        <w:rPr>
          <w:rFonts w:eastAsia="Times New Roman" w:cs="B Zar" w:hint="cs"/>
          <w:sz w:val="26"/>
          <w:szCs w:val="26"/>
          <w:rtl/>
        </w:rPr>
        <w:t xml:space="preserve"> در رابطه با زلزله شامل حجم بالایی از اطلاعات است. آمار و احتمالات نقش حیاتی و عمده در در ظهور و رشد نظریه اطلاعات برعهده داشته است.</w:t>
      </w:r>
      <w:r w:rsidR="00634D85" w:rsidRPr="0091081D">
        <w:rPr>
          <w:rFonts w:eastAsia="Times New Roman" w:cs="B Zar" w:hint="cs"/>
          <w:sz w:val="26"/>
          <w:szCs w:val="26"/>
          <w:rtl/>
        </w:rPr>
        <w:t xml:space="preserve"> (گودرزی، 1387)</w:t>
      </w:r>
    </w:p>
    <w:p w:rsidR="00E90CFA" w:rsidRPr="0091081D" w:rsidRDefault="00F56CDA" w:rsidP="00F56CDA">
      <w:pPr>
        <w:bidi/>
        <w:spacing w:after="0" w:line="240" w:lineRule="auto"/>
        <w:jc w:val="both"/>
        <w:rPr>
          <w:rFonts w:eastAsia="Times New Roman" w:cs="B Zar"/>
          <w:b/>
          <w:bCs/>
          <w:sz w:val="26"/>
          <w:szCs w:val="26"/>
          <w:rtl/>
        </w:rPr>
      </w:pPr>
      <w:r>
        <w:rPr>
          <w:rFonts w:eastAsia="Times New Roman" w:cs="B Zar" w:hint="cs"/>
          <w:b/>
          <w:bCs/>
          <w:sz w:val="26"/>
          <w:szCs w:val="26"/>
          <w:rtl/>
        </w:rPr>
        <w:t>مبانی نظری</w:t>
      </w:r>
    </w:p>
    <w:p w:rsidR="00E90CFA" w:rsidRPr="0091081D" w:rsidRDefault="00E90CFA" w:rsidP="001240F6">
      <w:pPr>
        <w:bidi/>
        <w:spacing w:after="0" w:line="240" w:lineRule="auto"/>
        <w:jc w:val="both"/>
        <w:rPr>
          <w:rFonts w:eastAsia="Times New Roman" w:cs="B Zar"/>
          <w:sz w:val="26"/>
          <w:szCs w:val="26"/>
          <w:rtl/>
        </w:rPr>
      </w:pPr>
      <w:r w:rsidRPr="0091081D">
        <w:rPr>
          <w:rFonts w:eastAsia="Times New Roman" w:cs="B Zar" w:hint="cs"/>
          <w:sz w:val="26"/>
          <w:szCs w:val="26"/>
          <w:rtl/>
        </w:rPr>
        <w:t>شروع تحقیق در مورد نظریه اطلاعات در سال 1924 توسط هنری نایکوئیست در مقاله ای به نام «عوامل خاصی که سرعت تلگراف را تحت تاثیر قرار</w:t>
      </w:r>
      <w:r w:rsidR="00855340" w:rsidRPr="0091081D">
        <w:rPr>
          <w:rFonts w:eastAsia="Times New Roman" w:cs="B Zar" w:hint="cs"/>
          <w:sz w:val="26"/>
          <w:szCs w:val="26"/>
          <w:rtl/>
        </w:rPr>
        <w:t xml:space="preserve"> می دهند» انجام شد. در سال 1928، </w:t>
      </w:r>
      <w:r w:rsidRPr="0091081D">
        <w:rPr>
          <w:rFonts w:eastAsia="Times New Roman" w:cs="B Zar" w:hint="cs"/>
          <w:sz w:val="26"/>
          <w:szCs w:val="26"/>
          <w:rtl/>
        </w:rPr>
        <w:t>مقاله «انتقال اطلاعات» توسط هارتلی بود که اولین پایه های ریاضی نظریه اطلاعات را بنا گذاشت. در سال 1948 کلود شانون در آزمایشگاه بل (</w:t>
      </w:r>
      <w:r w:rsidRPr="0091081D">
        <w:rPr>
          <w:rFonts w:ascii="Times New Roman" w:eastAsia="Times New Roman" w:hAnsi="Times New Roman" w:cs="B Zar"/>
          <w:sz w:val="26"/>
          <w:szCs w:val="26"/>
        </w:rPr>
        <w:t>Bell</w:t>
      </w:r>
      <w:r w:rsidRPr="0091081D">
        <w:rPr>
          <w:rFonts w:eastAsia="Times New Roman" w:cs="B Zar" w:hint="cs"/>
          <w:sz w:val="26"/>
          <w:szCs w:val="26"/>
          <w:rtl/>
        </w:rPr>
        <w:t xml:space="preserve">) مقاله ای </w:t>
      </w:r>
      <w:r w:rsidR="00855340" w:rsidRPr="0091081D">
        <w:rPr>
          <w:rFonts w:eastAsia="Times New Roman" w:cs="B Zar" w:hint="cs"/>
          <w:sz w:val="26"/>
          <w:szCs w:val="26"/>
          <w:rtl/>
        </w:rPr>
        <w:t>با</w:t>
      </w:r>
      <w:r w:rsidRPr="0091081D">
        <w:rPr>
          <w:rFonts w:eastAsia="Times New Roman" w:cs="B Zar" w:hint="cs"/>
          <w:sz w:val="26"/>
          <w:szCs w:val="26"/>
          <w:rtl/>
        </w:rPr>
        <w:t xml:space="preserve"> عنوان «نظریه ریاضی ارتباطات» منتشر کرد این مقاله به سرعت توجه ریاضیدانان و دانشمندان را در سراسر جها</w:t>
      </w:r>
      <w:r w:rsidR="00855340" w:rsidRPr="0091081D">
        <w:rPr>
          <w:rFonts w:eastAsia="Times New Roman" w:cs="B Zar" w:hint="cs"/>
          <w:sz w:val="26"/>
          <w:szCs w:val="26"/>
          <w:rtl/>
        </w:rPr>
        <w:t>ن به خود جلب کرد. در نتیجه چند</w:t>
      </w:r>
      <w:r w:rsidRPr="0091081D">
        <w:rPr>
          <w:rFonts w:eastAsia="Times New Roman" w:cs="B Zar" w:hint="cs"/>
          <w:sz w:val="26"/>
          <w:szCs w:val="26"/>
          <w:rtl/>
        </w:rPr>
        <w:t xml:space="preserve"> رشته تخصصی پایه گذاری شدند که شامل </w:t>
      </w:r>
      <w:r w:rsidR="00855340" w:rsidRPr="0091081D">
        <w:rPr>
          <w:rFonts w:eastAsia="Times New Roman" w:cs="B Zar" w:hint="cs"/>
          <w:sz w:val="26"/>
          <w:szCs w:val="26"/>
          <w:rtl/>
        </w:rPr>
        <w:t>نظریه</w:t>
      </w:r>
      <w:r w:rsidRPr="0091081D">
        <w:rPr>
          <w:rFonts w:eastAsia="Times New Roman" w:cs="B Zar" w:hint="cs"/>
          <w:sz w:val="26"/>
          <w:szCs w:val="26"/>
          <w:rtl/>
        </w:rPr>
        <w:t xml:space="preserve"> اطلاعات، </w:t>
      </w:r>
      <w:r w:rsidR="00855340" w:rsidRPr="0091081D">
        <w:rPr>
          <w:rFonts w:eastAsia="Times New Roman" w:cs="B Zar" w:hint="cs"/>
          <w:sz w:val="26"/>
          <w:szCs w:val="26"/>
          <w:rtl/>
        </w:rPr>
        <w:t>نظریه</w:t>
      </w:r>
      <w:r w:rsidRPr="0091081D">
        <w:rPr>
          <w:rFonts w:eastAsia="Times New Roman" w:cs="B Zar" w:hint="cs"/>
          <w:sz w:val="26"/>
          <w:szCs w:val="26"/>
          <w:rtl/>
        </w:rPr>
        <w:t xml:space="preserve"> کدگذاری و نظریه آنتروپی سیستم های دینامیکی انتزاع</w:t>
      </w:r>
      <w:r w:rsidR="00F56CDA">
        <w:rPr>
          <w:rFonts w:eastAsia="Times New Roman" w:cs="B Zar" w:hint="cs"/>
          <w:sz w:val="26"/>
          <w:szCs w:val="26"/>
          <w:rtl/>
        </w:rPr>
        <w:t xml:space="preserve">ی می باشند. مفهوم آنتروپی شانون، </w:t>
      </w:r>
      <w:r w:rsidRPr="0091081D">
        <w:rPr>
          <w:rFonts w:eastAsia="Times New Roman" w:cs="B Zar" w:hint="cs"/>
          <w:sz w:val="26"/>
          <w:szCs w:val="26"/>
          <w:rtl/>
        </w:rPr>
        <w:t xml:space="preserve">هسته اصلی </w:t>
      </w:r>
      <w:r w:rsidR="00855340" w:rsidRPr="0091081D">
        <w:rPr>
          <w:rFonts w:eastAsia="Times New Roman" w:cs="B Zar" w:hint="cs"/>
          <w:sz w:val="26"/>
          <w:szCs w:val="26"/>
          <w:rtl/>
        </w:rPr>
        <w:t>نظریه</w:t>
      </w:r>
      <w:r w:rsidRPr="0091081D">
        <w:rPr>
          <w:rFonts w:eastAsia="Times New Roman" w:cs="B Zar" w:hint="cs"/>
          <w:sz w:val="26"/>
          <w:szCs w:val="26"/>
          <w:rtl/>
        </w:rPr>
        <w:t xml:space="preserve"> اطلاعات می باشد که گاهی اوقات تحت عنوان </w:t>
      </w:r>
      <w:r w:rsidR="00855340" w:rsidRPr="0091081D">
        <w:rPr>
          <w:rFonts w:eastAsia="Times New Roman" w:cs="Cambria" w:hint="cs"/>
          <w:sz w:val="26"/>
          <w:szCs w:val="26"/>
          <w:rtl/>
        </w:rPr>
        <w:t>"</w:t>
      </w:r>
      <w:r w:rsidR="001A324B" w:rsidRPr="0091081D">
        <w:rPr>
          <w:rFonts w:eastAsia="Times New Roman" w:cs="B Zar" w:hint="cs"/>
          <w:sz w:val="26"/>
          <w:szCs w:val="26"/>
          <w:rtl/>
        </w:rPr>
        <w:t>اندازه عدم قطعیت</w:t>
      </w:r>
      <w:r w:rsidR="00855340" w:rsidRPr="0091081D">
        <w:rPr>
          <w:rFonts w:eastAsia="Times New Roman" w:cs="Cambria" w:hint="cs"/>
          <w:sz w:val="26"/>
          <w:szCs w:val="26"/>
          <w:rtl/>
        </w:rPr>
        <w:t>"</w:t>
      </w:r>
      <w:r w:rsidR="001A324B" w:rsidRPr="0091081D">
        <w:rPr>
          <w:rFonts w:eastAsia="Times New Roman" w:cs="B Zar" w:hint="cs"/>
          <w:sz w:val="26"/>
          <w:szCs w:val="26"/>
          <w:rtl/>
        </w:rPr>
        <w:t xml:space="preserve"> نامیده می شود.</w:t>
      </w:r>
    </w:p>
    <w:p w:rsidR="001A324B" w:rsidRPr="0091081D" w:rsidRDefault="00855340" w:rsidP="00F56CDA">
      <w:pPr>
        <w:bidi/>
        <w:spacing w:after="0" w:line="240" w:lineRule="auto"/>
        <w:jc w:val="both"/>
        <w:rPr>
          <w:rFonts w:eastAsia="Times New Roman" w:cs="B Zar"/>
          <w:sz w:val="26"/>
          <w:szCs w:val="26"/>
          <w:rtl/>
        </w:rPr>
      </w:pPr>
      <w:r w:rsidRPr="0091081D">
        <w:rPr>
          <w:rFonts w:eastAsia="Times New Roman" w:cs="B Zar" w:hint="cs"/>
          <w:sz w:val="26"/>
          <w:szCs w:val="26"/>
          <w:rtl/>
        </w:rPr>
        <w:t>نظریه</w:t>
      </w:r>
      <w:r w:rsidR="001A324B" w:rsidRPr="0091081D">
        <w:rPr>
          <w:rFonts w:eastAsia="Times New Roman" w:cs="B Zar" w:hint="cs"/>
          <w:sz w:val="26"/>
          <w:szCs w:val="26"/>
          <w:rtl/>
        </w:rPr>
        <w:t xml:space="preserve"> اطلاعات ابتدا برای بیان عددی اطلاعات به وجود آمد. همان طور که فاصله زمان</w:t>
      </w:r>
      <w:r w:rsidR="00F56CDA">
        <w:rPr>
          <w:rFonts w:eastAsia="Times New Roman" w:cs="B Zar" w:hint="cs"/>
          <w:sz w:val="26"/>
          <w:szCs w:val="26"/>
          <w:rtl/>
        </w:rPr>
        <w:t xml:space="preserve"> و دما را با عدد اندازه گیری می</w:t>
      </w:r>
      <w:r w:rsidR="00F56CDA">
        <w:rPr>
          <w:rFonts w:eastAsia="Times New Roman" w:cs="B Zar"/>
          <w:sz w:val="26"/>
          <w:szCs w:val="26"/>
          <w:rtl/>
        </w:rPr>
        <w:softHyphen/>
      </w:r>
      <w:r w:rsidR="00F56CDA">
        <w:rPr>
          <w:rFonts w:eastAsia="Times New Roman" w:cs="B Zar" w:hint="cs"/>
          <w:sz w:val="26"/>
          <w:szCs w:val="26"/>
          <w:rtl/>
        </w:rPr>
        <w:t>ک</w:t>
      </w:r>
      <w:r w:rsidR="001A324B" w:rsidRPr="0091081D">
        <w:rPr>
          <w:rFonts w:eastAsia="Times New Roman" w:cs="B Zar" w:hint="cs"/>
          <w:sz w:val="26"/>
          <w:szCs w:val="26"/>
          <w:rtl/>
        </w:rPr>
        <w:t>نند، مقدار اطلاعاتی را که یک موضوع به ما می دهد به وسیله تعدادی از پرسش</w:t>
      </w:r>
      <w:r w:rsidR="001A324B" w:rsidRPr="0091081D">
        <w:rPr>
          <w:rFonts w:eastAsia="Times New Roman" w:cs="B Zar" w:hint="cs"/>
          <w:sz w:val="26"/>
          <w:szCs w:val="26"/>
          <w:rtl/>
        </w:rPr>
        <w:softHyphen/>
        <w:t xml:space="preserve">های مثبت لازم برای پی بردن به موضوع مورد نظر اندازه گیری می شود این جواب های بدست آمده </w:t>
      </w:r>
      <w:r w:rsidRPr="0091081D">
        <w:rPr>
          <w:rFonts w:eastAsia="Times New Roman" w:cs="B Zar" w:hint="cs"/>
          <w:sz w:val="26"/>
          <w:szCs w:val="26"/>
          <w:rtl/>
        </w:rPr>
        <w:t>به صورت بلی و خیر را</w:t>
      </w:r>
      <w:r w:rsidR="001A324B" w:rsidRPr="0091081D">
        <w:rPr>
          <w:rFonts w:eastAsia="Times New Roman" w:cs="B Zar" w:hint="cs"/>
          <w:sz w:val="26"/>
          <w:szCs w:val="26"/>
          <w:rtl/>
        </w:rPr>
        <w:t xml:space="preserve"> می توان با اعداد صفر و یک نشان داد و به همین دلیل است که واحد اطلاعات بیت نامیده می</w:t>
      </w:r>
      <w:r w:rsidR="001A324B" w:rsidRPr="0091081D">
        <w:rPr>
          <w:rFonts w:eastAsia="Times New Roman" w:cs="B Zar" w:hint="cs"/>
          <w:sz w:val="26"/>
          <w:szCs w:val="26"/>
          <w:rtl/>
        </w:rPr>
        <w:softHyphen/>
        <w:t>شود (مالکی، 1381، 5).</w:t>
      </w:r>
    </w:p>
    <w:p w:rsidR="00E90CFA" w:rsidRPr="0091081D" w:rsidRDefault="001A324B" w:rsidP="001240F6">
      <w:pPr>
        <w:bidi/>
        <w:spacing w:after="0" w:line="240" w:lineRule="auto"/>
        <w:jc w:val="both"/>
        <w:rPr>
          <w:rFonts w:eastAsia="Times New Roman" w:cs="B Zar"/>
          <w:sz w:val="26"/>
          <w:szCs w:val="26"/>
          <w:rtl/>
        </w:rPr>
      </w:pPr>
      <w:r w:rsidRPr="0091081D">
        <w:rPr>
          <w:rFonts w:eastAsia="Times New Roman" w:cs="B Zar" w:hint="cs"/>
          <w:sz w:val="26"/>
          <w:szCs w:val="26"/>
          <w:rtl/>
        </w:rPr>
        <w:t>آنتروپی اندازه</w:t>
      </w:r>
      <w:r w:rsidRPr="0091081D">
        <w:rPr>
          <w:rFonts w:eastAsia="Times New Roman" w:cs="B Zar"/>
          <w:sz w:val="26"/>
          <w:szCs w:val="26"/>
          <w:rtl/>
        </w:rPr>
        <w:softHyphen/>
      </w:r>
      <w:r w:rsidRPr="0091081D">
        <w:rPr>
          <w:rFonts w:eastAsia="Times New Roman" w:cs="B Zar" w:hint="cs"/>
          <w:sz w:val="26"/>
          <w:szCs w:val="26"/>
          <w:rtl/>
        </w:rPr>
        <w:t>ای از عدم قطعیت در مجموعه اطلاعات است. مفهوم گروه آنتروپی در علم فیزیک به قرن نوزدهم بر</w:t>
      </w:r>
      <w:r w:rsidR="0091081D">
        <w:rPr>
          <w:rFonts w:eastAsia="Times New Roman" w:cs="B Zar" w:hint="cs"/>
          <w:sz w:val="26"/>
          <w:szCs w:val="26"/>
          <w:rtl/>
        </w:rPr>
        <w:t xml:space="preserve"> </w:t>
      </w:r>
      <w:r w:rsidRPr="0091081D">
        <w:rPr>
          <w:rFonts w:eastAsia="Times New Roman" w:cs="B Zar" w:hint="cs"/>
          <w:sz w:val="26"/>
          <w:szCs w:val="26"/>
          <w:rtl/>
        </w:rPr>
        <w:t>می</w:t>
      </w:r>
      <w:r w:rsidRPr="0091081D">
        <w:rPr>
          <w:rFonts w:eastAsia="Times New Roman" w:cs="B Zar"/>
          <w:sz w:val="26"/>
          <w:szCs w:val="26"/>
          <w:rtl/>
        </w:rPr>
        <w:softHyphen/>
      </w:r>
      <w:r w:rsidRPr="0091081D">
        <w:rPr>
          <w:rFonts w:eastAsia="Times New Roman" w:cs="B Zar" w:hint="cs"/>
          <w:sz w:val="26"/>
          <w:szCs w:val="26"/>
          <w:rtl/>
        </w:rPr>
        <w:t>گردد. کلاسیوس، در 1867 بر درک شهودی از کارنات</w:t>
      </w:r>
      <w:r w:rsidR="00E17D36" w:rsidRPr="0091081D">
        <w:rPr>
          <w:rStyle w:val="FootnoteReference"/>
          <w:rFonts w:eastAsia="Times New Roman" w:cs="B Zar"/>
          <w:sz w:val="26"/>
          <w:szCs w:val="26"/>
          <w:rtl/>
        </w:rPr>
        <w:footnoteReference w:id="1"/>
      </w:r>
      <w:r w:rsidRPr="0091081D">
        <w:rPr>
          <w:rFonts w:eastAsia="Times New Roman" w:cs="B Zar" w:hint="cs"/>
          <w:sz w:val="26"/>
          <w:szCs w:val="26"/>
          <w:rtl/>
        </w:rPr>
        <w:t xml:space="preserve"> مقدمه</w:t>
      </w:r>
      <w:r w:rsidRPr="0091081D">
        <w:rPr>
          <w:rFonts w:eastAsia="Times New Roman" w:cs="B Zar" w:hint="cs"/>
          <w:sz w:val="26"/>
          <w:szCs w:val="26"/>
          <w:rtl/>
        </w:rPr>
        <w:softHyphen/>
        <w:t xml:space="preserve">ای برای اولین بار یک کمیت ریاضی </w:t>
      </w:r>
      <w:r w:rsidRPr="0091081D">
        <w:rPr>
          <w:rFonts w:asciiTheme="majorBidi" w:eastAsia="Times New Roman" w:hAnsiTheme="majorBidi" w:cstheme="majorBidi"/>
          <w:sz w:val="26"/>
          <w:szCs w:val="26"/>
        </w:rPr>
        <w:t>S</w:t>
      </w:r>
      <w:r w:rsidRPr="0091081D">
        <w:rPr>
          <w:rFonts w:eastAsia="Times New Roman" w:cs="B Zar" w:hint="cs"/>
          <w:sz w:val="26"/>
          <w:szCs w:val="26"/>
          <w:rtl/>
        </w:rPr>
        <w:t xml:space="preserve"> را ساخت، که آن را آنتروپی نامید که تبادل حرارت رخ داده در فرآیندهای حرارتی با رابطه </w:t>
      </w:r>
      <m:oMath>
        <m:r>
          <w:rPr>
            <w:rFonts w:ascii="Cambria Math" w:eastAsia="Times New Roman" w:hAnsi="Cambria Math" w:cs="B Zar"/>
            <w:sz w:val="26"/>
            <w:szCs w:val="26"/>
          </w:rPr>
          <m:t>dS=dQ/T</m:t>
        </m:r>
      </m:oMath>
      <w:r w:rsidRPr="0091081D">
        <w:rPr>
          <w:rFonts w:eastAsia="Times New Roman" w:cs="B Zar" w:hint="cs"/>
          <w:sz w:val="26"/>
          <w:szCs w:val="26"/>
          <w:rtl/>
        </w:rPr>
        <w:t xml:space="preserve"> را بیان می</w:t>
      </w:r>
      <w:r w:rsidRPr="0091081D">
        <w:rPr>
          <w:rFonts w:eastAsia="Times New Roman" w:cs="B Zar" w:hint="cs"/>
          <w:sz w:val="26"/>
          <w:szCs w:val="26"/>
          <w:rtl/>
        </w:rPr>
        <w:softHyphen/>
        <w:t xml:space="preserve">کرد، در اینجا </w:t>
      </w:r>
      <w:r w:rsidRPr="0091081D">
        <w:rPr>
          <w:rFonts w:eastAsia="Times New Roman" w:cs="B Zar"/>
          <w:sz w:val="26"/>
          <w:szCs w:val="26"/>
        </w:rPr>
        <w:t>Q</w:t>
      </w:r>
      <w:r w:rsidRPr="0091081D">
        <w:rPr>
          <w:rFonts w:eastAsia="Times New Roman" w:cs="B Zar" w:hint="cs"/>
          <w:sz w:val="26"/>
          <w:szCs w:val="26"/>
          <w:rtl/>
        </w:rPr>
        <w:t xml:space="preserve"> مقدار حرارت را مشخص می</w:t>
      </w:r>
      <w:r w:rsidRPr="0091081D">
        <w:rPr>
          <w:rFonts w:eastAsia="Times New Roman" w:cs="B Zar" w:hint="cs"/>
          <w:sz w:val="26"/>
          <w:szCs w:val="26"/>
          <w:rtl/>
        </w:rPr>
        <w:softHyphen/>
        <w:t xml:space="preserve">کند و </w:t>
      </w:r>
      <w:r w:rsidRPr="0091081D">
        <w:rPr>
          <w:rFonts w:eastAsia="Times New Roman" w:cs="B Zar"/>
          <w:sz w:val="26"/>
          <w:szCs w:val="26"/>
        </w:rPr>
        <w:t>T</w:t>
      </w:r>
      <w:r w:rsidRPr="0091081D">
        <w:rPr>
          <w:rFonts w:eastAsia="Times New Roman" w:cs="B Zar" w:hint="cs"/>
          <w:sz w:val="26"/>
          <w:szCs w:val="26"/>
          <w:rtl/>
        </w:rPr>
        <w:t xml:space="preserve"> دمای مطلق است که در محل تبادل آماده شده است </w:t>
      </w:r>
      <w:r w:rsidRPr="0091081D">
        <w:rPr>
          <w:rFonts w:asciiTheme="majorBidi" w:eastAsia="Times New Roman" w:hAnsiTheme="majorBidi" w:cstheme="majorBidi"/>
          <w:sz w:val="26"/>
          <w:szCs w:val="26"/>
        </w:rPr>
        <w:t>(Reddy</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&amp;</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Sebastin</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 2009</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 1</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2)</w:t>
      </w:r>
      <w:r w:rsidRPr="0091081D">
        <w:rPr>
          <w:rFonts w:asciiTheme="majorBidi" w:eastAsia="Times New Roman" w:hAnsiTheme="majorBidi" w:cstheme="majorBidi" w:hint="cs"/>
          <w:sz w:val="26"/>
          <w:szCs w:val="26"/>
          <w:rtl/>
        </w:rPr>
        <w:t>.</w:t>
      </w:r>
    </w:p>
    <w:p w:rsidR="001A324B" w:rsidRPr="0091081D" w:rsidRDefault="001A324B" w:rsidP="001240F6">
      <w:pPr>
        <w:bidi/>
        <w:spacing w:after="0" w:line="240" w:lineRule="auto"/>
        <w:jc w:val="both"/>
        <w:rPr>
          <w:rFonts w:eastAsia="Times New Roman" w:cs="B Zar"/>
          <w:sz w:val="26"/>
          <w:szCs w:val="26"/>
          <w:rtl/>
        </w:rPr>
      </w:pPr>
      <w:r w:rsidRPr="0091081D">
        <w:rPr>
          <w:rFonts w:eastAsia="Times New Roman" w:cs="B Zar" w:hint="cs"/>
          <w:sz w:val="26"/>
          <w:szCs w:val="26"/>
          <w:rtl/>
        </w:rPr>
        <w:lastRenderedPageBreak/>
        <w:t>مبانی نظری روش</w:t>
      </w:r>
      <w:r w:rsidRPr="0091081D">
        <w:rPr>
          <w:rFonts w:eastAsia="Times New Roman" w:cs="B Zar" w:hint="cs"/>
          <w:sz w:val="26"/>
          <w:szCs w:val="26"/>
          <w:rtl/>
        </w:rPr>
        <w:softHyphen/>
        <w:t>های نظری مورد استفاده در مدیریت مالی جدید توسط ریاضی</w:t>
      </w:r>
      <w:r w:rsidRPr="0091081D">
        <w:rPr>
          <w:rFonts w:eastAsia="Times New Roman" w:cs="B Zar" w:hint="cs"/>
          <w:sz w:val="26"/>
          <w:szCs w:val="26"/>
          <w:rtl/>
        </w:rPr>
        <w:softHyphen/>
        <w:t>دانانی به نام</w:t>
      </w:r>
      <w:r w:rsidRPr="0091081D">
        <w:rPr>
          <w:rFonts w:eastAsia="Times New Roman" w:cs="B Zar" w:hint="cs"/>
          <w:sz w:val="26"/>
          <w:szCs w:val="26"/>
          <w:rtl/>
        </w:rPr>
        <w:softHyphen/>
        <w:t>های جاکوب برولی</w:t>
      </w:r>
      <w:r w:rsidR="00E17D36" w:rsidRPr="0091081D">
        <w:rPr>
          <w:rStyle w:val="FootnoteReference"/>
          <w:rFonts w:eastAsia="Times New Roman" w:cs="B Zar"/>
          <w:sz w:val="26"/>
          <w:szCs w:val="26"/>
          <w:rtl/>
        </w:rPr>
        <w:footnoteReference w:id="2"/>
      </w:r>
      <w:r w:rsidRPr="0091081D">
        <w:rPr>
          <w:rFonts w:eastAsia="Times New Roman" w:cs="B Zar" w:hint="cs"/>
          <w:sz w:val="26"/>
          <w:szCs w:val="26"/>
          <w:rtl/>
        </w:rPr>
        <w:t xml:space="preserve"> و آبراهام دی مایور</w:t>
      </w:r>
      <w:r w:rsidR="00E17D36" w:rsidRPr="0091081D">
        <w:rPr>
          <w:rStyle w:val="FootnoteReference"/>
          <w:rFonts w:eastAsia="Times New Roman" w:cs="B Zar"/>
          <w:sz w:val="26"/>
          <w:szCs w:val="26"/>
          <w:rtl/>
        </w:rPr>
        <w:footnoteReference w:id="3"/>
      </w:r>
      <w:r w:rsidR="00E17D36" w:rsidRPr="0091081D">
        <w:rPr>
          <w:rFonts w:eastAsia="Times New Roman" w:cs="B Zar" w:hint="cs"/>
          <w:sz w:val="26"/>
          <w:szCs w:val="26"/>
          <w:rtl/>
        </w:rPr>
        <w:t xml:space="preserve"> </w:t>
      </w:r>
      <w:r w:rsidRPr="0091081D">
        <w:rPr>
          <w:rFonts w:eastAsia="Times New Roman" w:cs="B Zar" w:hint="cs"/>
          <w:sz w:val="26"/>
          <w:szCs w:val="26"/>
          <w:rtl/>
        </w:rPr>
        <w:t>رسمی شد. مفهوم تجزیه و تحلیل آنتروپی در قیمت</w:t>
      </w:r>
      <w:r w:rsidRPr="0091081D">
        <w:rPr>
          <w:rFonts w:eastAsia="Times New Roman" w:cs="B Zar" w:hint="cs"/>
          <w:sz w:val="26"/>
          <w:szCs w:val="26"/>
          <w:rtl/>
        </w:rPr>
        <w:softHyphen/>
        <w:t>های حقوق صاحبان سهام برای اولین بار توسط جاکوب برولی در سال 1900 مطرح شد که بسیاری از کشفیات ریاضی ساخته شده توسط نوربرت وینر</w:t>
      </w:r>
      <w:r w:rsidR="00BE710B" w:rsidRPr="0091081D">
        <w:rPr>
          <w:rStyle w:val="FootnoteReference"/>
          <w:rFonts w:eastAsia="Times New Roman" w:cs="B Zar"/>
          <w:sz w:val="26"/>
          <w:szCs w:val="26"/>
          <w:rtl/>
        </w:rPr>
        <w:footnoteReference w:id="4"/>
      </w:r>
      <w:r w:rsidR="00BE710B" w:rsidRPr="0091081D">
        <w:rPr>
          <w:rFonts w:eastAsia="Times New Roman" w:cs="B Zar" w:hint="cs"/>
          <w:sz w:val="26"/>
          <w:szCs w:val="26"/>
          <w:rtl/>
        </w:rPr>
        <w:t xml:space="preserve"> و  مارکو</w:t>
      </w:r>
      <w:r w:rsidR="00BE710B" w:rsidRPr="0091081D">
        <w:rPr>
          <w:rStyle w:val="FootnoteReference"/>
          <w:rFonts w:eastAsia="Times New Roman" w:cs="B Zar"/>
          <w:sz w:val="26"/>
          <w:szCs w:val="26"/>
          <w:rtl/>
        </w:rPr>
        <w:footnoteReference w:id="5"/>
      </w:r>
      <w:r w:rsidRPr="0091081D">
        <w:rPr>
          <w:rFonts w:eastAsia="Times New Roman" w:cs="B Zar" w:hint="cs"/>
          <w:sz w:val="26"/>
          <w:szCs w:val="26"/>
          <w:rtl/>
        </w:rPr>
        <w:t xml:space="preserve"> در ابتدای 1890 را پیش</w:t>
      </w:r>
      <w:r w:rsidRPr="0091081D">
        <w:rPr>
          <w:rFonts w:eastAsia="Times New Roman" w:cs="B Zar"/>
          <w:sz w:val="26"/>
          <w:szCs w:val="26"/>
          <w:rtl/>
        </w:rPr>
        <w:softHyphen/>
      </w:r>
      <w:r w:rsidRPr="0091081D">
        <w:rPr>
          <w:rFonts w:eastAsia="Times New Roman" w:cs="B Zar" w:hint="cs"/>
          <w:sz w:val="26"/>
          <w:szCs w:val="26"/>
          <w:rtl/>
        </w:rPr>
        <w:t>بینی کرد. کیلی</w:t>
      </w:r>
      <w:r w:rsidR="00BE710B" w:rsidRPr="0091081D">
        <w:rPr>
          <w:rStyle w:val="FootnoteReference"/>
          <w:rFonts w:eastAsia="Times New Roman" w:cs="B Zar"/>
          <w:sz w:val="26"/>
          <w:szCs w:val="26"/>
          <w:rtl/>
        </w:rPr>
        <w:footnoteReference w:id="6"/>
      </w:r>
      <w:r w:rsidRPr="0091081D">
        <w:rPr>
          <w:rFonts w:eastAsia="Times New Roman" w:cs="B Zar" w:hint="cs"/>
          <w:sz w:val="26"/>
          <w:szCs w:val="26"/>
          <w:rtl/>
        </w:rPr>
        <w:t xml:space="preserve">، ارتباط بین سرعت اطلاعات در کانال دو دوئی متقارن و سفته بازی را تحت شرایط عدم قطعیت را تشخیص داد و زیر بنای ریاضی، </w:t>
      </w:r>
      <w:r w:rsidR="009A0484" w:rsidRPr="0091081D">
        <w:rPr>
          <w:rFonts w:eastAsia="Times New Roman" w:cs="B Zar" w:hint="cs"/>
          <w:sz w:val="26"/>
          <w:szCs w:val="26"/>
          <w:rtl/>
        </w:rPr>
        <w:t>نظریه اطلاعات را ایجاد کرد</w:t>
      </w:r>
      <w:r w:rsidRPr="0091081D">
        <w:rPr>
          <w:rFonts w:eastAsia="Times New Roman" w:cs="B Zar" w:hint="cs"/>
          <w:sz w:val="26"/>
          <w:szCs w:val="26"/>
          <w:rtl/>
        </w:rPr>
        <w:t xml:space="preserve"> که بیشتر توسط کلون شانون</w:t>
      </w:r>
      <w:r w:rsidR="00BE710B" w:rsidRPr="0091081D">
        <w:rPr>
          <w:rStyle w:val="FootnoteReference"/>
          <w:rFonts w:eastAsia="Times New Roman" w:cs="B Zar"/>
          <w:sz w:val="26"/>
          <w:szCs w:val="26"/>
          <w:rtl/>
        </w:rPr>
        <w:footnoteReference w:id="7"/>
      </w:r>
      <w:r w:rsidRPr="0091081D">
        <w:rPr>
          <w:rFonts w:eastAsia="Times New Roman" w:cs="B Zar" w:hint="cs"/>
          <w:sz w:val="26"/>
          <w:szCs w:val="26"/>
          <w:rtl/>
        </w:rPr>
        <w:t xml:space="preserve"> </w:t>
      </w:r>
      <w:r w:rsidR="00BE710B" w:rsidRPr="0091081D">
        <w:rPr>
          <w:rFonts w:eastAsia="Times New Roman" w:cs="B Zar" w:hint="cs"/>
          <w:sz w:val="26"/>
          <w:szCs w:val="26"/>
          <w:rtl/>
          <w:lang w:bidi="fa-IR"/>
        </w:rPr>
        <w:t xml:space="preserve"> </w:t>
      </w:r>
      <w:r w:rsidRPr="0091081D">
        <w:rPr>
          <w:rFonts w:eastAsia="Times New Roman" w:cs="B Zar" w:hint="cs"/>
          <w:sz w:val="26"/>
          <w:szCs w:val="26"/>
          <w:rtl/>
        </w:rPr>
        <w:t>در اواسط 1940 توسعه داده شد</w:t>
      </w:r>
      <w:r w:rsidR="00855340" w:rsidRPr="0091081D">
        <w:rPr>
          <w:rFonts w:asciiTheme="majorBidi" w:eastAsia="Times New Roman" w:hAnsiTheme="majorBidi" w:cstheme="majorBidi"/>
          <w:sz w:val="26"/>
          <w:szCs w:val="26"/>
        </w:rPr>
        <w:t>(Reddy &amp; Sebastin , 2009 , 2)</w:t>
      </w:r>
      <w:r w:rsidR="00855340" w:rsidRPr="0091081D">
        <w:rPr>
          <w:rFonts w:asciiTheme="majorBidi" w:eastAsia="Times New Roman" w:hAnsiTheme="majorBidi" w:cstheme="majorBidi"/>
          <w:sz w:val="26"/>
          <w:szCs w:val="26"/>
          <w:rtl/>
        </w:rPr>
        <w:t>.</w:t>
      </w:r>
    </w:p>
    <w:p w:rsidR="001A324B" w:rsidRPr="0091081D" w:rsidRDefault="001A324B" w:rsidP="001240F6">
      <w:pPr>
        <w:bidi/>
        <w:spacing w:after="0" w:line="240" w:lineRule="auto"/>
        <w:jc w:val="both"/>
        <w:rPr>
          <w:rFonts w:eastAsia="Times New Roman" w:cs="B Zar"/>
          <w:sz w:val="26"/>
          <w:szCs w:val="26"/>
          <w:rtl/>
          <w:lang w:bidi="fa-IR"/>
        </w:rPr>
      </w:pPr>
      <w:r w:rsidRPr="0091081D">
        <w:rPr>
          <w:rFonts w:eastAsia="Times New Roman" w:cs="B Zar" w:hint="cs"/>
          <w:sz w:val="26"/>
          <w:szCs w:val="26"/>
          <w:rtl/>
        </w:rPr>
        <w:t>شانون در مقاله مشهور</w:t>
      </w:r>
      <w:r w:rsidR="009A0484" w:rsidRPr="0091081D">
        <w:rPr>
          <w:rFonts w:eastAsia="Times New Roman" w:cs="B Zar" w:hint="cs"/>
          <w:sz w:val="26"/>
          <w:szCs w:val="26"/>
          <w:rtl/>
        </w:rPr>
        <w:t xml:space="preserve"> خود</w:t>
      </w:r>
      <w:r w:rsidRPr="0091081D">
        <w:rPr>
          <w:rFonts w:eastAsia="Times New Roman" w:cs="B Zar" w:hint="cs"/>
          <w:sz w:val="26"/>
          <w:szCs w:val="26"/>
          <w:rtl/>
        </w:rPr>
        <w:t xml:space="preserve"> در سال 1948 این مفهوم را معرفی کرده و نتایج آن را در تعدادی از مسائل پایه</w:t>
      </w:r>
      <w:r w:rsidRPr="0091081D">
        <w:rPr>
          <w:rFonts w:eastAsia="Times New Roman" w:cs="B Zar"/>
          <w:sz w:val="26"/>
          <w:szCs w:val="26"/>
          <w:rtl/>
        </w:rPr>
        <w:softHyphen/>
      </w:r>
      <w:r w:rsidRPr="0091081D">
        <w:rPr>
          <w:rFonts w:eastAsia="Times New Roman" w:cs="B Zar" w:hint="cs"/>
          <w:sz w:val="26"/>
          <w:szCs w:val="26"/>
          <w:rtl/>
        </w:rPr>
        <w:t>ای نظریه</w:t>
      </w:r>
      <w:r w:rsidRPr="0091081D">
        <w:rPr>
          <w:rFonts w:eastAsia="Times New Roman" w:cs="B Zar"/>
          <w:sz w:val="26"/>
          <w:szCs w:val="26"/>
          <w:rtl/>
        </w:rPr>
        <w:softHyphen/>
      </w:r>
      <w:r w:rsidRPr="0091081D">
        <w:rPr>
          <w:rFonts w:eastAsia="Times New Roman" w:cs="B Zar" w:hint="cs"/>
          <w:sz w:val="26"/>
          <w:szCs w:val="26"/>
          <w:rtl/>
        </w:rPr>
        <w:t xml:space="preserve"> کدگذاری و انتقال داده</w:t>
      </w:r>
      <w:r w:rsidRPr="0091081D">
        <w:rPr>
          <w:rFonts w:eastAsia="Times New Roman" w:cs="B Zar" w:hint="cs"/>
          <w:sz w:val="26"/>
          <w:szCs w:val="26"/>
          <w:rtl/>
        </w:rPr>
        <w:softHyphen/>
        <w:t xml:space="preserve">ها </w:t>
      </w:r>
      <w:r w:rsidR="00512EBD">
        <w:rPr>
          <w:rFonts w:eastAsia="Times New Roman" w:cs="B Zar" w:hint="cs"/>
          <w:sz w:val="26"/>
          <w:szCs w:val="26"/>
          <w:rtl/>
        </w:rPr>
        <w:t>مورد استفاده قرار داد که پایه</w:t>
      </w:r>
      <w:r w:rsidR="00512EBD">
        <w:rPr>
          <w:rFonts w:eastAsia="Times New Roman" w:cs="B Zar" w:hint="cs"/>
          <w:sz w:val="26"/>
          <w:szCs w:val="26"/>
          <w:rtl/>
        </w:rPr>
        <w:softHyphen/>
        <w:t xml:space="preserve"> </w:t>
      </w:r>
      <w:r w:rsidRPr="0091081D">
        <w:rPr>
          <w:rFonts w:eastAsia="Times New Roman" w:cs="B Zar" w:hint="cs"/>
          <w:sz w:val="26"/>
          <w:szCs w:val="26"/>
          <w:rtl/>
        </w:rPr>
        <w:t>ن</w:t>
      </w:r>
      <w:r w:rsidR="00512EBD">
        <w:rPr>
          <w:rFonts w:eastAsia="Times New Roman" w:cs="B Zar" w:hint="cs"/>
          <w:sz w:val="26"/>
          <w:szCs w:val="26"/>
          <w:rtl/>
        </w:rPr>
        <w:t>ظریه</w:t>
      </w:r>
      <w:r w:rsidR="00512EBD">
        <w:rPr>
          <w:rFonts w:eastAsia="Times New Roman" w:cs="B Zar" w:hint="cs"/>
          <w:sz w:val="26"/>
          <w:szCs w:val="26"/>
          <w:rtl/>
        </w:rPr>
        <w:softHyphen/>
      </w:r>
      <w:r w:rsidRPr="0091081D">
        <w:rPr>
          <w:rFonts w:eastAsia="Times New Roman" w:cs="B Zar" w:hint="cs"/>
          <w:sz w:val="26"/>
          <w:szCs w:val="26"/>
          <w:rtl/>
        </w:rPr>
        <w:t xml:space="preserve"> اطلاع </w:t>
      </w:r>
      <w:r w:rsidR="00512EBD">
        <w:rPr>
          <w:rFonts w:eastAsia="Times New Roman" w:cs="B Zar" w:hint="cs"/>
          <w:sz w:val="26"/>
          <w:szCs w:val="26"/>
          <w:rtl/>
        </w:rPr>
        <w:t>جدید</w:t>
      </w:r>
      <w:r w:rsidRPr="0091081D">
        <w:rPr>
          <w:rFonts w:eastAsia="Times New Roman" w:cs="B Zar" w:hint="cs"/>
          <w:sz w:val="26"/>
          <w:szCs w:val="26"/>
          <w:rtl/>
        </w:rPr>
        <w:t xml:space="preserve"> را تشکیل می</w:t>
      </w:r>
      <w:r w:rsidRPr="0091081D">
        <w:rPr>
          <w:rFonts w:eastAsia="Times New Roman" w:cs="B Zar" w:hint="cs"/>
          <w:sz w:val="26"/>
          <w:szCs w:val="26"/>
          <w:rtl/>
        </w:rPr>
        <w:softHyphen/>
        <w:t>دهد (گودرزی،80، 4).</w:t>
      </w:r>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آنتروپی </w:t>
      </w:r>
      <w:r w:rsidR="00106CEA" w:rsidRPr="00B33985">
        <w:rPr>
          <w:rFonts w:eastAsia="Times New Roman" w:cs="B Zar" w:hint="cs"/>
          <w:sz w:val="26"/>
          <w:szCs w:val="26"/>
          <w:rtl/>
        </w:rPr>
        <w:t>متغی</w:t>
      </w:r>
      <w:r w:rsidRPr="00B33985">
        <w:rPr>
          <w:rFonts w:eastAsia="Times New Roman" w:cs="B Zar" w:hint="cs"/>
          <w:sz w:val="26"/>
          <w:szCs w:val="26"/>
          <w:rtl/>
        </w:rPr>
        <w:t>ر تصادفی است که بر حسب توزیع احتمال آن متغیر تعریف می</w:t>
      </w:r>
      <w:r w:rsidRPr="00B33985">
        <w:rPr>
          <w:rFonts w:eastAsia="Times New Roman" w:cs="B Zar" w:hint="cs"/>
          <w:sz w:val="26"/>
          <w:szCs w:val="26"/>
          <w:rtl/>
        </w:rPr>
        <w:softHyphen/>
        <w:t>شود و می</w:t>
      </w:r>
      <w:r w:rsidRPr="00B33985">
        <w:rPr>
          <w:rFonts w:eastAsia="Times New Roman" w:cs="B Zar" w:hint="cs"/>
          <w:sz w:val="26"/>
          <w:szCs w:val="26"/>
          <w:rtl/>
        </w:rPr>
        <w:softHyphen/>
        <w:t>تواند به عنوان یک اندازه مناسب برای تصادفی بودن یا عدم قطعیت نشان تعداد بایت</w:t>
      </w:r>
      <w:r w:rsidRPr="00B33985">
        <w:rPr>
          <w:rFonts w:eastAsia="Times New Roman" w:cs="B Zar"/>
          <w:sz w:val="26"/>
          <w:szCs w:val="26"/>
          <w:rtl/>
        </w:rPr>
        <w:softHyphen/>
      </w:r>
      <w:r w:rsidRPr="00B33985">
        <w:rPr>
          <w:rFonts w:eastAsia="Times New Roman" w:cs="B Zar" w:hint="cs"/>
          <w:sz w:val="26"/>
          <w:szCs w:val="26"/>
          <w:rtl/>
        </w:rPr>
        <w:t>های (</w:t>
      </w:r>
      <w:r w:rsidRPr="00B33985">
        <w:rPr>
          <w:rFonts w:eastAsia="Times New Roman" w:cs="B Zar"/>
          <w:sz w:val="26"/>
          <w:szCs w:val="26"/>
        </w:rPr>
        <w:t>Byte</w:t>
      </w:r>
      <w:r w:rsidRPr="00B33985">
        <w:rPr>
          <w:rFonts w:eastAsia="Times New Roman" w:cs="B Zar" w:hint="cs"/>
          <w:sz w:val="26"/>
          <w:szCs w:val="26"/>
          <w:rtl/>
        </w:rPr>
        <w:t>) لازم برای انتقال پیغام می</w:t>
      </w:r>
      <w:r w:rsidRPr="00B33985">
        <w:rPr>
          <w:rFonts w:eastAsia="Times New Roman" w:cs="B Zar" w:hint="cs"/>
          <w:sz w:val="26"/>
          <w:szCs w:val="26"/>
          <w:rtl/>
        </w:rPr>
        <w:softHyphen/>
        <w:t>باشد.آنتروپی سیستم با میزان اطلاعات موجود در آن مرتبط است. سیستم با نظم بیشتر می</w:t>
      </w:r>
      <w:r w:rsidRPr="00B33985">
        <w:rPr>
          <w:rFonts w:eastAsia="Times New Roman" w:cs="B Zar" w:hint="cs"/>
          <w:sz w:val="26"/>
          <w:szCs w:val="26"/>
          <w:rtl/>
        </w:rPr>
        <w:softHyphen/>
        <w:t>تواند با بایت</w:t>
      </w:r>
      <w:r w:rsidRPr="00B33985">
        <w:rPr>
          <w:rFonts w:eastAsia="Times New Roman" w:cs="B Zar" w:hint="cs"/>
          <w:sz w:val="26"/>
          <w:szCs w:val="26"/>
          <w:rtl/>
        </w:rPr>
        <w:softHyphen/>
        <w:t>های کمتری از اطلاعات توصیف شود، در حالیکه سیستمی با نظم کمتر برای توصیف شدن به بایت</w:t>
      </w:r>
      <w:r w:rsidRPr="00B33985">
        <w:rPr>
          <w:rFonts w:eastAsia="Times New Roman" w:cs="B Zar" w:hint="cs"/>
          <w:sz w:val="26"/>
          <w:szCs w:val="26"/>
          <w:rtl/>
        </w:rPr>
        <w:softHyphen/>
        <w:t>های بیشتری از اطلاعات نیازمند است. (فاطمی، 1380، 12).</w:t>
      </w:r>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تعریف شانون از آنتروپی از یک متغیر تصادفی </w:t>
      </w:r>
      <w:r w:rsidRPr="00B33985">
        <w:rPr>
          <w:rFonts w:eastAsia="Times New Roman" w:cs="B Zar"/>
          <w:sz w:val="26"/>
          <w:szCs w:val="26"/>
        </w:rPr>
        <w:t>X</w:t>
      </w:r>
      <w:r w:rsidRPr="00B33985">
        <w:rPr>
          <w:rFonts w:eastAsia="Times New Roman" w:cs="B Zar" w:hint="cs"/>
          <w:sz w:val="26"/>
          <w:szCs w:val="26"/>
          <w:rtl/>
        </w:rPr>
        <w:t xml:space="preserve"> با </w:t>
      </w:r>
      <w:r w:rsidRPr="00B33985">
        <w:rPr>
          <w:rFonts w:eastAsia="Times New Roman" w:cs="B Zar"/>
          <w:sz w:val="26"/>
          <w:szCs w:val="26"/>
        </w:rPr>
        <w:t>p(x)</w:t>
      </w:r>
      <w:r w:rsidRPr="00B33985">
        <w:rPr>
          <w:rFonts w:eastAsia="Times New Roman" w:cs="B Zar" w:hint="cs"/>
          <w:sz w:val="26"/>
          <w:szCs w:val="26"/>
          <w:rtl/>
        </w:rPr>
        <w:t xml:space="preserve"> به عنوان احتمال وقوع، عبارت بود از :</w:t>
      </w:r>
    </w:p>
    <w:p w:rsidR="001A324B" w:rsidRPr="00B33985" w:rsidRDefault="001A324B" w:rsidP="001240F6">
      <w:pPr>
        <w:bidi/>
        <w:spacing w:after="0" w:line="240" w:lineRule="auto"/>
        <w:jc w:val="center"/>
        <w:rPr>
          <w:rFonts w:eastAsia="Times New Roman" w:cs="B Zar"/>
          <w:sz w:val="26"/>
          <w:szCs w:val="26"/>
          <w:rtl/>
        </w:rPr>
      </w:pPr>
      <m:oMathPara>
        <m:oMathParaPr>
          <m:jc m:val="left"/>
        </m:oMathParaPr>
        <m:oMath>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p</m:t>
              </m:r>
            </m:e>
          </m:d>
          <m:r>
            <w:rPr>
              <w:rFonts w:ascii="Cambria Math" w:eastAsia="Times New Roman" w:hAnsi="Cambria Math" w:cs="B Zar"/>
              <w:sz w:val="26"/>
              <w:szCs w:val="26"/>
            </w:rPr>
            <m:t>=-</m:t>
          </m:r>
          <m:nary>
            <m:naryPr>
              <m:chr m:val="∑"/>
              <m:limLoc m:val="undOvr"/>
              <m:supHide m:val="on"/>
              <m:ctrlPr>
                <w:rPr>
                  <w:rFonts w:ascii="Cambria Math" w:eastAsia="Times New Roman" w:hAnsi="Cambria Math" w:cs="B Zar"/>
                  <w:i/>
                  <w:sz w:val="26"/>
                  <w:szCs w:val="26"/>
                </w:rPr>
              </m:ctrlPr>
            </m:naryPr>
            <m:sub>
              <m:r>
                <w:rPr>
                  <w:rFonts w:ascii="Cambria Math" w:eastAsia="Times New Roman" w:hAnsi="Cambria Math" w:cs="B Zar"/>
                  <w:sz w:val="26"/>
                  <w:szCs w:val="26"/>
                </w:rPr>
                <m:t>x</m:t>
              </m:r>
            </m:sub>
            <m:sup/>
            <m:e>
              <m:r>
                <w:rPr>
                  <w:rFonts w:ascii="Cambria Math" w:eastAsia="Times New Roman" w:hAnsi="Cambria Math" w:cs="B Zar"/>
                  <w:sz w:val="26"/>
                  <w:szCs w:val="26"/>
                </w:rPr>
                <m:t>p</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logp</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=E[</m:t>
              </m:r>
              <m:func>
                <m:funcPr>
                  <m:ctrlPr>
                    <w:rPr>
                      <w:rFonts w:ascii="Cambria Math" w:eastAsia="Times New Roman" w:hAnsi="Cambria Math" w:cs="B Zar"/>
                      <w:sz w:val="26"/>
                      <w:szCs w:val="26"/>
                    </w:rPr>
                  </m:ctrlPr>
                </m:funcPr>
                <m:fName>
                  <m:r>
                    <m:rPr>
                      <m:sty m:val="p"/>
                    </m:rPr>
                    <w:rPr>
                      <w:rFonts w:ascii="Cambria Math" w:eastAsia="Times New Roman" w:hAnsi="Cambria Math" w:cs="B Zar"/>
                      <w:sz w:val="26"/>
                      <w:szCs w:val="26"/>
                    </w:rPr>
                    <m:t>log</m:t>
                  </m:r>
                </m:fName>
                <m:e>
                  <m:d>
                    <m:dPr>
                      <m:begChr m:val="{"/>
                      <m:endChr m:val="}"/>
                      <m:ctrlPr>
                        <w:rPr>
                          <w:rFonts w:ascii="Cambria Math" w:eastAsia="Times New Roman" w:hAnsi="Cambria Math" w:cs="B Zar"/>
                          <w:i/>
                          <w:sz w:val="26"/>
                          <w:szCs w:val="26"/>
                        </w:rPr>
                      </m:ctrlPr>
                    </m:dPr>
                    <m:e>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p</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den>
                      </m:f>
                    </m:e>
                  </m:d>
                  <m:ctrlPr>
                    <w:rPr>
                      <w:rFonts w:ascii="Cambria Math" w:eastAsia="Times New Roman" w:hAnsi="Cambria Math" w:cs="B Zar"/>
                      <w:i/>
                      <w:sz w:val="26"/>
                      <w:szCs w:val="26"/>
                    </w:rPr>
                  </m:ctrlPr>
                </m:e>
              </m:func>
              <m:r>
                <w:rPr>
                  <w:rFonts w:ascii="Cambria Math" w:eastAsia="Times New Roman" w:hAnsi="Cambria Math" w:cs="B Zar"/>
                  <w:sz w:val="26"/>
                  <w:szCs w:val="26"/>
                </w:rPr>
                <m:t>]</m:t>
              </m:r>
            </m:e>
          </m:nary>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که پایه لگاریتم 2 است.</w:t>
      </w:r>
    </w:p>
    <w:p w:rsidR="001A324B" w:rsidRPr="00B33985" w:rsidRDefault="00177093" w:rsidP="001240F6">
      <w:pPr>
        <w:bidi/>
        <w:spacing w:after="0" w:line="240" w:lineRule="auto"/>
        <w:jc w:val="both"/>
        <w:rPr>
          <w:rFonts w:eastAsia="Times New Roman" w:cs="B Zar"/>
          <w:sz w:val="26"/>
          <w:szCs w:val="26"/>
          <w:rtl/>
          <w:lang w:bidi="fa-IR"/>
        </w:rPr>
      </w:pP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H</m:t>
            </m:r>
          </m:e>
          <m:sub>
            <m:r>
              <w:rPr>
                <w:rFonts w:ascii="Cambria Math" w:eastAsia="Times New Roman" w:hAnsi="Cambria Math" w:cs="B Zar"/>
                <w:sz w:val="26"/>
                <w:szCs w:val="26"/>
              </w:rPr>
              <m:t>a</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oMath>
      <w:r w:rsidR="001A324B" w:rsidRPr="00B33985">
        <w:rPr>
          <w:rFonts w:eastAsia="Times New Roman" w:cs="B Zar" w:hint="cs"/>
          <w:sz w:val="26"/>
          <w:szCs w:val="26"/>
          <w:rtl/>
        </w:rPr>
        <w:t xml:space="preserve"> آنتروپی </w:t>
      </w:r>
      <w:r w:rsidR="001A324B" w:rsidRPr="00B33985">
        <w:rPr>
          <w:rFonts w:eastAsia="Times New Roman" w:cs="B Zar"/>
          <w:sz w:val="26"/>
          <w:szCs w:val="26"/>
        </w:rPr>
        <w:t>X</w:t>
      </w:r>
      <w:r w:rsidR="001A324B" w:rsidRPr="00B33985">
        <w:rPr>
          <w:rFonts w:eastAsia="Times New Roman" w:cs="B Zar" w:hint="cs"/>
          <w:sz w:val="26"/>
          <w:szCs w:val="26"/>
          <w:rtl/>
        </w:rPr>
        <w:t xml:space="preserve"> وقتی که لگاریتم بر اساس پایه داده شده </w:t>
      </w:r>
      <w:r w:rsidR="001A324B" w:rsidRPr="00B33985">
        <w:rPr>
          <w:rFonts w:eastAsia="Times New Roman" w:cs="B Zar"/>
          <w:sz w:val="26"/>
          <w:szCs w:val="26"/>
        </w:rPr>
        <w:t>a</w:t>
      </w:r>
      <w:r w:rsidR="001A324B" w:rsidRPr="00B33985">
        <w:rPr>
          <w:rFonts w:eastAsia="Times New Roman" w:cs="B Zar" w:hint="cs"/>
          <w:sz w:val="26"/>
          <w:szCs w:val="26"/>
          <w:rtl/>
        </w:rPr>
        <w:t xml:space="preserve"> را مشخص می</w:t>
      </w:r>
      <w:r w:rsidR="001A324B" w:rsidRPr="00B33985">
        <w:rPr>
          <w:rFonts w:eastAsia="Times New Roman" w:cs="B Zar" w:hint="cs"/>
          <w:sz w:val="26"/>
          <w:szCs w:val="26"/>
          <w:rtl/>
        </w:rPr>
        <w:softHyphen/>
        <w:t>کند</w:t>
      </w:r>
      <w:r w:rsidR="00B33985">
        <w:rPr>
          <w:rFonts w:eastAsia="Times New Roman" w:cs="B Zar" w:hint="cs"/>
          <w:sz w:val="26"/>
          <w:szCs w:val="26"/>
          <w:rtl/>
        </w:rPr>
        <w:t xml:space="preserve"> </w:t>
      </w:r>
      <w:r w:rsidR="00B33985" w:rsidRPr="00B33985">
        <w:rPr>
          <w:rFonts w:asciiTheme="majorBidi" w:eastAsia="Times New Roman" w:hAnsiTheme="majorBidi" w:cstheme="majorBidi"/>
          <w:sz w:val="26"/>
          <w:szCs w:val="26"/>
          <w:rtl/>
        </w:rPr>
        <w:t>(</w:t>
      </w:r>
      <w:r w:rsidR="001A324B" w:rsidRPr="00B33985">
        <w:rPr>
          <w:rFonts w:asciiTheme="majorBidi" w:eastAsia="Times New Roman" w:hAnsiTheme="majorBidi" w:cstheme="majorBidi"/>
          <w:sz w:val="26"/>
          <w:szCs w:val="26"/>
        </w:rPr>
        <w:t>(Reddy</w:t>
      </w:r>
      <w:r w:rsidR="00B33985">
        <w:rPr>
          <w:rFonts w:asciiTheme="majorBidi" w:eastAsia="Times New Roman" w:hAnsiTheme="majorBidi" w:cstheme="majorBidi"/>
          <w:sz w:val="26"/>
          <w:szCs w:val="26"/>
        </w:rPr>
        <w:t xml:space="preserve"> </w:t>
      </w:r>
      <w:r w:rsidR="001A324B" w:rsidRPr="00B33985">
        <w:rPr>
          <w:rFonts w:asciiTheme="majorBidi" w:eastAsia="Times New Roman" w:hAnsiTheme="majorBidi" w:cstheme="majorBidi"/>
          <w:sz w:val="26"/>
          <w:szCs w:val="26"/>
        </w:rPr>
        <w:t>&amp;</w:t>
      </w:r>
      <w:r w:rsidR="00B33985">
        <w:rPr>
          <w:rFonts w:asciiTheme="majorBidi" w:eastAsia="Times New Roman" w:hAnsiTheme="majorBidi" w:cstheme="majorBidi"/>
          <w:sz w:val="26"/>
          <w:szCs w:val="26"/>
        </w:rPr>
        <w:t xml:space="preserve"> </w:t>
      </w:r>
      <w:r w:rsidR="001A324B" w:rsidRPr="00B33985">
        <w:rPr>
          <w:rFonts w:asciiTheme="majorBidi" w:eastAsia="Times New Roman" w:hAnsiTheme="majorBidi" w:cstheme="majorBidi"/>
          <w:sz w:val="26"/>
          <w:szCs w:val="26"/>
        </w:rPr>
        <w:t>Sebastin, 2009, 2</w:t>
      </w:r>
      <w:r w:rsidR="001A324B" w:rsidRPr="00B33985">
        <w:rPr>
          <w:rFonts w:asciiTheme="majorBidi" w:eastAsia="Times New Roman" w:hAnsiTheme="majorBidi" w:cstheme="majorBidi"/>
          <w:sz w:val="26"/>
          <w:szCs w:val="26"/>
          <w:rtl/>
        </w:rPr>
        <w:t>.</w:t>
      </w:r>
    </w:p>
    <w:p w:rsidR="001A324B" w:rsidRPr="00B33985" w:rsidRDefault="001A324B" w:rsidP="00C618BF">
      <w:pPr>
        <w:bidi/>
        <w:spacing w:after="0" w:line="240" w:lineRule="auto"/>
        <w:jc w:val="both"/>
        <w:rPr>
          <w:rFonts w:eastAsia="Times New Roman" w:cs="B Zar"/>
          <w:sz w:val="26"/>
          <w:szCs w:val="26"/>
          <w:rtl/>
          <w:lang w:bidi="fa-IR"/>
        </w:rPr>
      </w:pPr>
      <w:r w:rsidRPr="00B33985">
        <w:rPr>
          <w:rFonts w:eastAsia="Times New Roman" w:cs="B Zar" w:hint="cs"/>
          <w:sz w:val="26"/>
          <w:szCs w:val="26"/>
          <w:rtl/>
        </w:rPr>
        <w:t xml:space="preserve">مطابق طرح شانون یک اندازه </w:t>
      </w:r>
      <w:r w:rsidR="00C618BF" w:rsidRPr="00B33985">
        <w:rPr>
          <w:rFonts w:eastAsia="Times New Roman" w:cs="B Zar" w:hint="cs"/>
          <w:sz w:val="26"/>
          <w:szCs w:val="26"/>
          <w:rtl/>
        </w:rPr>
        <w:t xml:space="preserve">آنتروپی است </w:t>
      </w:r>
      <w:r w:rsidRPr="00B33985">
        <w:rPr>
          <w:rFonts w:eastAsia="Times New Roman" w:cs="B Zar" w:hint="cs"/>
          <w:sz w:val="26"/>
          <w:szCs w:val="26"/>
          <w:rtl/>
        </w:rPr>
        <w:t>که این ویژگی</w:t>
      </w:r>
      <w:r w:rsidRPr="00B33985">
        <w:rPr>
          <w:rFonts w:eastAsia="Times New Roman" w:cs="B Zar" w:hint="cs"/>
          <w:sz w:val="26"/>
          <w:szCs w:val="26"/>
          <w:rtl/>
        </w:rPr>
        <w:softHyphen/>
        <w:t>ها را راضی می</w:t>
      </w:r>
      <w:r w:rsidRPr="00B33985">
        <w:rPr>
          <w:rFonts w:eastAsia="Times New Roman" w:cs="B Zar" w:hint="cs"/>
          <w:sz w:val="26"/>
          <w:szCs w:val="26"/>
          <w:rtl/>
        </w:rPr>
        <w:softHyphen/>
        <w:t xml:space="preserve">کند، </w:t>
      </w:r>
      <w:r w:rsidR="00C618BF">
        <w:rPr>
          <w:rFonts w:eastAsia="Times New Roman" w:cs="B Zar" w:hint="cs"/>
          <w:sz w:val="26"/>
          <w:szCs w:val="26"/>
          <w:rtl/>
        </w:rPr>
        <w:t>و</w:t>
      </w:r>
      <w:r w:rsidRPr="00B33985">
        <w:rPr>
          <w:rFonts w:eastAsia="Times New Roman" w:cs="B Zar" w:hint="cs"/>
          <w:sz w:val="26"/>
          <w:szCs w:val="26"/>
          <w:rtl/>
        </w:rPr>
        <w:t xml:space="preserve"> بر اساس</w:t>
      </w:r>
    </w:p>
    <w:p w:rsidR="001A324B" w:rsidRPr="00B33985" w:rsidRDefault="001A324B" w:rsidP="001240F6">
      <w:pPr>
        <w:bidi/>
        <w:spacing w:after="0" w:line="240" w:lineRule="auto"/>
        <w:jc w:val="center"/>
        <w:rPr>
          <w:rFonts w:eastAsia="Times New Roman" w:cs="B Zar"/>
          <w:sz w:val="26"/>
          <w:szCs w:val="26"/>
          <w:rtl/>
        </w:rPr>
      </w:pPr>
      <m:oMathPara>
        <m:oMathParaPr>
          <m:jc m:val="center"/>
        </m:oMathParaPr>
        <m:oMath>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m:t>
          </m:r>
          <m:nary>
            <m:naryPr>
              <m:chr m:val="∑"/>
              <m:limLoc m:val="undOvr"/>
              <m:supHide m:val="on"/>
              <m:ctrlPr>
                <w:rPr>
                  <w:rFonts w:ascii="Cambria Math" w:eastAsia="Times New Roman" w:hAnsi="Cambria Math" w:cs="B Zar"/>
                  <w:i/>
                  <w:sz w:val="26"/>
                  <w:szCs w:val="26"/>
                </w:rPr>
              </m:ctrlPr>
            </m:naryPr>
            <m:sub>
              <m:r>
                <w:rPr>
                  <w:rFonts w:ascii="Cambria Math" w:eastAsia="Times New Roman" w:hAnsi="Cambria Math" w:cs="B Zar"/>
                  <w:sz w:val="26"/>
                  <w:szCs w:val="26"/>
                </w:rPr>
                <m:t>i</m:t>
              </m:r>
            </m:sub>
            <m:sup/>
            <m:e>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r>
                <w:rPr>
                  <w:rFonts w:ascii="Cambria Math" w:eastAsia="Times New Roman" w:hAnsi="Cambria Math" w:cs="B Zar"/>
                  <w:sz w:val="26"/>
                  <w:szCs w:val="26"/>
                </w:rPr>
                <m:t>log</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e>
          </m:nary>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تعریف می</w:t>
      </w:r>
      <w:r w:rsidRPr="00B33985">
        <w:rPr>
          <w:rFonts w:eastAsia="Times New Roman" w:cs="B Zar" w:hint="cs"/>
          <w:sz w:val="26"/>
          <w:szCs w:val="26"/>
          <w:rtl/>
        </w:rPr>
        <w:softHyphen/>
        <w:t>گردد. زمانی که متغیر تصادفی توزیع ادامه می</w:t>
      </w:r>
      <w:r w:rsidRPr="00B33985">
        <w:rPr>
          <w:rFonts w:eastAsia="Times New Roman" w:cs="B Zar" w:hint="cs"/>
          <w:sz w:val="26"/>
          <w:szCs w:val="26"/>
          <w:rtl/>
        </w:rPr>
        <w:softHyphen/>
        <w:t xml:space="preserve">یابد، و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x</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oMath>
      <w:r w:rsidRPr="00B33985">
        <w:rPr>
          <w:rFonts w:eastAsia="Times New Roman" w:cs="B Zar" w:hint="cs"/>
          <w:sz w:val="26"/>
          <w:szCs w:val="26"/>
          <w:rtl/>
        </w:rPr>
        <w:t xml:space="preserve"> تابع چگالی از متغیر تصادفی </w:t>
      </w:r>
      <w:r w:rsidRPr="00B33985">
        <w:rPr>
          <w:rFonts w:eastAsia="Times New Roman" w:cs="B Zar"/>
          <w:sz w:val="26"/>
          <w:szCs w:val="26"/>
        </w:rPr>
        <w:t>X</w:t>
      </w:r>
      <w:r w:rsidRPr="00B33985">
        <w:rPr>
          <w:rFonts w:eastAsia="Times New Roman" w:cs="B Zar" w:hint="cs"/>
          <w:sz w:val="26"/>
          <w:szCs w:val="26"/>
          <w:rtl/>
        </w:rPr>
        <w:t xml:space="preserve"> است، آنتروپی بر اساس فرمول زیر تعریف می</w:t>
      </w:r>
      <w:r w:rsidRPr="00B33985">
        <w:rPr>
          <w:rFonts w:eastAsia="Times New Roman" w:cs="B Zar" w:hint="cs"/>
          <w:sz w:val="26"/>
          <w:szCs w:val="26"/>
          <w:rtl/>
        </w:rPr>
        <w:softHyphen/>
        <w:t>گردد:</w:t>
      </w:r>
    </w:p>
    <w:p w:rsidR="001A324B" w:rsidRPr="00B33985" w:rsidRDefault="001A324B" w:rsidP="001240F6">
      <w:pPr>
        <w:bidi/>
        <w:spacing w:after="0" w:line="240" w:lineRule="auto"/>
        <w:jc w:val="center"/>
        <w:rPr>
          <w:rFonts w:eastAsia="Times New Roman" w:cs="B Zar"/>
          <w:sz w:val="26"/>
          <w:szCs w:val="26"/>
          <w:rtl/>
        </w:rPr>
      </w:pPr>
      <m:oMathPara>
        <m:oMath>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m:t>
          </m:r>
          <m:nary>
            <m:naryPr>
              <m:limLoc m:val="undOvr"/>
              <m:subHide m:val="on"/>
              <m:supHide m:val="on"/>
              <m:ctrlPr>
                <w:rPr>
                  <w:rFonts w:ascii="Cambria Math" w:eastAsia="Times New Roman" w:hAnsi="Cambria Math" w:cs="B Zar"/>
                  <w:i/>
                  <w:sz w:val="26"/>
                  <w:szCs w:val="26"/>
                </w:rPr>
              </m:ctrlPr>
            </m:naryPr>
            <m:sub/>
            <m:sup/>
            <m:e>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x</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log</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x</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dx</m:t>
              </m:r>
            </m:e>
          </m:nary>
        </m:oMath>
      </m:oMathPara>
    </w:p>
    <w:p w:rsidR="001A324B" w:rsidRPr="00B33985" w:rsidRDefault="001A324B" w:rsidP="001240F6">
      <w:pPr>
        <w:bidi/>
        <w:spacing w:after="0" w:line="240" w:lineRule="auto"/>
        <w:jc w:val="both"/>
        <w:rPr>
          <w:rFonts w:asciiTheme="majorBidi" w:eastAsia="Times New Roman" w:hAnsiTheme="majorBidi" w:cstheme="majorBidi"/>
          <w:sz w:val="26"/>
          <w:szCs w:val="26"/>
          <w:rtl/>
        </w:rPr>
      </w:pPr>
      <w:r w:rsidRPr="00B33985">
        <w:rPr>
          <w:rFonts w:asciiTheme="majorBidi" w:eastAsia="Times New Roman" w:hAnsiTheme="majorBidi" w:cstheme="majorBidi"/>
          <w:sz w:val="26"/>
          <w:szCs w:val="26"/>
        </w:rPr>
        <w:t>(Dionisio, Menezes,  Mendes, 2008,1)</w:t>
      </w:r>
      <w:r w:rsidRPr="00B33985">
        <w:rPr>
          <w:rFonts w:asciiTheme="majorBidi" w:eastAsia="Times New Roman" w:hAnsiTheme="majorBidi" w:cstheme="majorBidi"/>
          <w:sz w:val="26"/>
          <w:szCs w:val="26"/>
          <w:rtl/>
        </w:rPr>
        <w:t>.</w:t>
      </w:r>
    </w:p>
    <w:p w:rsidR="00B33985" w:rsidRPr="00B33985" w:rsidRDefault="00B33985" w:rsidP="001240F6">
      <w:pPr>
        <w:bidi/>
        <w:spacing w:after="0" w:line="240" w:lineRule="auto"/>
        <w:rPr>
          <w:rFonts w:eastAsia="Times New Roman" w:cs="B Zar"/>
          <w:b/>
          <w:bCs/>
          <w:sz w:val="26"/>
          <w:szCs w:val="26"/>
          <w:rtl/>
        </w:rPr>
      </w:pPr>
    </w:p>
    <w:p w:rsidR="001268E3" w:rsidRDefault="001268E3" w:rsidP="001240F6">
      <w:pPr>
        <w:bidi/>
        <w:spacing w:after="0" w:line="240" w:lineRule="auto"/>
        <w:rPr>
          <w:rFonts w:eastAsia="Times New Roman" w:cs="B Zar"/>
          <w:b/>
          <w:bCs/>
          <w:rtl/>
        </w:rPr>
      </w:pPr>
    </w:p>
    <w:p w:rsidR="001A324B" w:rsidRPr="00A47D99" w:rsidRDefault="008521F9" w:rsidP="001268E3">
      <w:pPr>
        <w:bidi/>
        <w:spacing w:after="0" w:line="240" w:lineRule="auto"/>
        <w:rPr>
          <w:rFonts w:eastAsia="Times New Roman" w:cs="B Zar"/>
          <w:b/>
          <w:bCs/>
          <w:rtl/>
        </w:rPr>
      </w:pPr>
      <w:r w:rsidRPr="00A47D99">
        <w:rPr>
          <w:rFonts w:eastAsia="Times New Roman" w:cs="B Zar" w:hint="cs"/>
          <w:b/>
          <w:bCs/>
          <w:rtl/>
        </w:rPr>
        <w:lastRenderedPageBreak/>
        <w:t>پیشنیاز</w:t>
      </w:r>
      <w:r w:rsidRPr="00A47D99">
        <w:rPr>
          <w:rFonts w:eastAsia="Times New Roman" w:cs="B Zar" w:hint="cs"/>
          <w:b/>
          <w:bCs/>
          <w:rtl/>
        </w:rPr>
        <w:softHyphen/>
        <w:t>های آنتروپی</w:t>
      </w:r>
    </w:p>
    <w:p w:rsidR="001A324B" w:rsidRPr="00B33985" w:rsidRDefault="008521F9" w:rsidP="001240F6">
      <w:pPr>
        <w:pStyle w:val="ListParagraph"/>
        <w:numPr>
          <w:ilvl w:val="0"/>
          <w:numId w:val="1"/>
        </w:numPr>
        <w:bidi/>
        <w:spacing w:after="0" w:line="240" w:lineRule="auto"/>
        <w:jc w:val="both"/>
        <w:rPr>
          <w:rFonts w:eastAsia="Times New Roman" w:cs="B Zar"/>
          <w:sz w:val="26"/>
          <w:szCs w:val="26"/>
          <w:rtl/>
        </w:rPr>
      </w:pPr>
      <w:r w:rsidRPr="00A359D2">
        <w:rPr>
          <w:rFonts w:eastAsia="Times New Roman" w:cs="B Zar" w:hint="cs"/>
          <w:b/>
          <w:bCs/>
          <w:sz w:val="26"/>
          <w:szCs w:val="26"/>
          <w:rtl/>
          <w:lang w:bidi="fa-IR"/>
        </w:rPr>
        <w:t>سیستم</w:t>
      </w:r>
      <w:r w:rsidR="00B33985" w:rsidRPr="00A359D2">
        <w:rPr>
          <w:rFonts w:eastAsia="Times New Roman" w:cs="B Zar" w:hint="cs"/>
          <w:b/>
          <w:bCs/>
          <w:sz w:val="26"/>
          <w:szCs w:val="26"/>
          <w:rtl/>
        </w:rPr>
        <w:t>:</w:t>
      </w:r>
      <w:r w:rsidR="00B33985" w:rsidRPr="00B33985">
        <w:rPr>
          <w:rFonts w:eastAsia="Times New Roman" w:cs="B Zar" w:hint="cs"/>
          <w:sz w:val="26"/>
          <w:szCs w:val="26"/>
          <w:rtl/>
        </w:rPr>
        <w:t xml:space="preserve"> </w:t>
      </w:r>
      <w:r w:rsidR="001A324B" w:rsidRPr="00B33985">
        <w:rPr>
          <w:rFonts w:eastAsia="Times New Roman" w:cs="B Zar" w:hint="cs"/>
          <w:sz w:val="26"/>
          <w:szCs w:val="26"/>
          <w:rtl/>
        </w:rPr>
        <w:t>برای سیستم تعریف ثابت و مشخص وجود ندارد، در شاخه</w:t>
      </w:r>
      <w:r w:rsidR="001A324B" w:rsidRPr="00B33985">
        <w:rPr>
          <w:rFonts w:eastAsia="Times New Roman" w:cs="B Zar" w:hint="cs"/>
          <w:sz w:val="26"/>
          <w:szCs w:val="26"/>
          <w:rtl/>
        </w:rPr>
        <w:softHyphen/>
        <w:t>های مختلف علم تعاریف گوناگونی برحسب موضوع مورد مطالعه برای سیستم ارائه شده است، بطوریکه تعداد آن</w:t>
      </w:r>
      <w:r w:rsidR="001A324B" w:rsidRPr="00B33985">
        <w:rPr>
          <w:rFonts w:eastAsia="Times New Roman" w:cs="B Zar" w:hint="cs"/>
          <w:sz w:val="26"/>
          <w:szCs w:val="26"/>
          <w:rtl/>
        </w:rPr>
        <w:softHyphen/>
        <w:t>ها از ده</w:t>
      </w:r>
      <w:r w:rsidR="001A324B" w:rsidRPr="00B33985">
        <w:rPr>
          <w:rFonts w:eastAsia="Times New Roman" w:cs="B Zar" w:hint="cs"/>
          <w:sz w:val="26"/>
          <w:szCs w:val="26"/>
          <w:rtl/>
        </w:rPr>
        <w:softHyphen/>
        <w:t>ها مورد متجاوز است. اما این تعاریف از وجه اشتراکی برخوردارند که این وجه اشتراک را می</w:t>
      </w:r>
      <w:r w:rsidR="001A324B" w:rsidRPr="00B33985">
        <w:rPr>
          <w:rFonts w:eastAsia="Times New Roman" w:cs="B Zar" w:hint="cs"/>
          <w:sz w:val="26"/>
          <w:szCs w:val="26"/>
          <w:rtl/>
        </w:rPr>
        <w:softHyphen/>
        <w:t>توان به شکل زیر بیان کرد:</w:t>
      </w:r>
    </w:p>
    <w:p w:rsidR="001A324B" w:rsidRPr="00B33985" w:rsidRDefault="001A324B" w:rsidP="00A47D99">
      <w:pPr>
        <w:bidi/>
        <w:spacing w:after="0" w:line="240" w:lineRule="auto"/>
        <w:ind w:firstLine="720"/>
        <w:jc w:val="both"/>
        <w:rPr>
          <w:rFonts w:eastAsia="Times New Roman" w:cs="B Zar"/>
          <w:sz w:val="26"/>
          <w:szCs w:val="26"/>
          <w:rtl/>
        </w:rPr>
      </w:pPr>
      <w:r w:rsidRPr="00B33985">
        <w:rPr>
          <w:rFonts w:eastAsia="Times New Roman" w:cs="B Zar" w:hint="cs"/>
          <w:sz w:val="26"/>
          <w:szCs w:val="26"/>
          <w:rtl/>
        </w:rPr>
        <w:t>سیستم مجموعه</w:t>
      </w:r>
      <w:r w:rsidRPr="00B33985">
        <w:rPr>
          <w:rFonts w:eastAsia="Times New Roman" w:cs="B Zar" w:hint="cs"/>
          <w:sz w:val="26"/>
          <w:szCs w:val="26"/>
          <w:rtl/>
        </w:rPr>
        <w:softHyphen/>
        <w:t>ای است از پیشامد</w:t>
      </w:r>
      <w:r w:rsidRPr="00B33985">
        <w:rPr>
          <w:rFonts w:eastAsia="Times New Roman" w:cs="B Zar" w:hint="cs"/>
          <w:sz w:val="26"/>
          <w:szCs w:val="26"/>
          <w:rtl/>
        </w:rPr>
        <w:softHyphen/>
        <w:t xml:space="preserve">ها، </w:t>
      </w:r>
      <w:r w:rsidR="00B33985" w:rsidRPr="00B33985">
        <w:rPr>
          <w:rFonts w:eastAsia="Times New Roman" w:cs="B Zar" w:hint="cs"/>
          <w:sz w:val="26"/>
          <w:szCs w:val="26"/>
          <w:rtl/>
        </w:rPr>
        <w:t>عوامل</w:t>
      </w:r>
      <w:r w:rsidRPr="00B33985">
        <w:rPr>
          <w:rFonts w:eastAsia="Times New Roman" w:cs="B Zar" w:hint="cs"/>
          <w:sz w:val="26"/>
          <w:szCs w:val="26"/>
          <w:rtl/>
        </w:rPr>
        <w:t xml:space="preserve"> و متغیرها که به نوعی به یکدیگر وابسته</w:t>
      </w:r>
      <w:r w:rsidRPr="00B33985">
        <w:rPr>
          <w:rFonts w:eastAsia="Times New Roman" w:cs="B Zar" w:hint="cs"/>
          <w:sz w:val="26"/>
          <w:szCs w:val="26"/>
          <w:rtl/>
        </w:rPr>
        <w:softHyphen/>
        <w:t>اند.</w:t>
      </w:r>
    </w:p>
    <w:p w:rsidR="00A47D99" w:rsidRPr="00A47D99" w:rsidRDefault="001A324B" w:rsidP="00A47D99">
      <w:pPr>
        <w:pStyle w:val="ListParagraph"/>
        <w:numPr>
          <w:ilvl w:val="0"/>
          <w:numId w:val="1"/>
        </w:numPr>
        <w:bidi/>
        <w:spacing w:after="0" w:line="240" w:lineRule="auto"/>
        <w:jc w:val="both"/>
        <w:rPr>
          <w:rFonts w:eastAsia="Times New Roman" w:cs="B Zar"/>
          <w:sz w:val="26"/>
          <w:szCs w:val="26"/>
          <w:rtl/>
          <w:lang w:val="en-GB"/>
        </w:rPr>
      </w:pPr>
      <w:r w:rsidRPr="00A359D2">
        <w:rPr>
          <w:rFonts w:eastAsia="Times New Roman" w:cs="B Zar" w:hint="cs"/>
          <w:b/>
          <w:bCs/>
          <w:sz w:val="26"/>
          <w:szCs w:val="26"/>
          <w:rtl/>
          <w:lang w:bidi="fa-IR"/>
        </w:rPr>
        <w:t>ارزش اطلاعاتی:</w:t>
      </w:r>
      <w:r w:rsidR="00B33985" w:rsidRPr="00A47D99">
        <w:rPr>
          <w:rFonts w:eastAsia="Times New Roman" w:cs="B Zar" w:hint="cs"/>
          <w:sz w:val="26"/>
          <w:szCs w:val="26"/>
          <w:rtl/>
        </w:rPr>
        <w:t xml:space="preserve"> </w:t>
      </w:r>
      <w:r w:rsidRPr="00A47D99">
        <w:rPr>
          <w:rFonts w:eastAsia="Times New Roman" w:cs="B Zar" w:hint="cs"/>
          <w:sz w:val="26"/>
          <w:szCs w:val="26"/>
          <w:rtl/>
        </w:rPr>
        <w:t xml:space="preserve">فرض کنید </w:t>
      </w:r>
      <w:r w:rsidRPr="00A47D99">
        <w:rPr>
          <w:rFonts w:eastAsia="Times New Roman" w:cs="B Zar"/>
          <w:sz w:val="26"/>
          <w:szCs w:val="26"/>
        </w:rPr>
        <w:t>S</w:t>
      </w:r>
      <w:r w:rsidRPr="00A47D99">
        <w:rPr>
          <w:rFonts w:eastAsia="Times New Roman" w:cs="B Zar" w:hint="cs"/>
          <w:sz w:val="26"/>
          <w:szCs w:val="26"/>
          <w:rtl/>
        </w:rPr>
        <w:t xml:space="preserve"> سیستمی با پیشامدهای </w:t>
      </w:r>
      <m:oMath>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1</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2</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n</m:t>
            </m:r>
          </m:sub>
        </m:sSub>
      </m:oMath>
      <w:r w:rsidRPr="00A47D99">
        <w:rPr>
          <w:rFonts w:eastAsia="Times New Roman" w:cs="B Zar" w:hint="cs"/>
          <w:sz w:val="26"/>
          <w:szCs w:val="26"/>
          <w:rtl/>
        </w:rPr>
        <w:t xml:space="preserve"> باشد که در آن </w:t>
      </w:r>
      <m:oMath>
        <m:r>
          <m:rPr>
            <m:sty m:val="p"/>
          </m:rPr>
          <w:rPr>
            <w:rFonts w:ascii="Cambria Math" w:eastAsia="Times New Roman" w:hAnsi="Cambria Math" w:cs="B Zar"/>
            <w:sz w:val="26"/>
            <w:szCs w:val="26"/>
          </w:rPr>
          <m:t>P</m:t>
        </m:r>
        <m:d>
          <m:dPr>
            <m:ctrlPr>
              <w:rPr>
                <w:rFonts w:ascii="Cambria Math" w:eastAsia="Times New Roman" w:hAnsi="Cambria Math" w:cs="B Zar"/>
                <w:sz w:val="26"/>
                <w:szCs w:val="26"/>
              </w:rPr>
            </m:ctrlPr>
          </m:dPr>
          <m:e>
            <m:r>
              <m:rPr>
                <m:sty m:val="p"/>
              </m:rPr>
              <w:rPr>
                <w:rFonts w:ascii="Cambria Math" w:eastAsia="Times New Roman" w:hAnsi="Cambria Math" w:cs="B Zar"/>
                <w:sz w:val="26"/>
                <w:szCs w:val="26"/>
              </w:rPr>
              <m:t>XK</m:t>
            </m:r>
          </m:e>
        </m:d>
        <m:r>
          <m:rPr>
            <m:sty m:val="p"/>
          </m:rPr>
          <w:rPr>
            <w:rFonts w:ascii="Cambria Math" w:eastAsia="Times New Roman" w:hAnsi="Cambria Math" w:cs="B Zar"/>
            <w:sz w:val="26"/>
            <w:szCs w:val="26"/>
          </w:rPr>
          <m:t>=PK</m:t>
        </m:r>
      </m:oMath>
      <w:r w:rsidRPr="00A47D99">
        <w:rPr>
          <w:rFonts w:eastAsia="Times New Roman" w:cs="B Zar" w:hint="cs"/>
          <w:sz w:val="26"/>
          <w:szCs w:val="26"/>
          <w:rtl/>
        </w:rPr>
        <w:t xml:space="preserve"> و </w:t>
      </w:r>
      <m:oMath>
        <m:r>
          <w:rPr>
            <w:rFonts w:ascii="Cambria Math" w:eastAsia="Times New Roman" w:hAnsi="Cambria Math" w:cs="B Zar"/>
            <w:sz w:val="26"/>
            <w:szCs w:val="26"/>
          </w:rPr>
          <m:t>0≤PK≤1</m:t>
        </m:r>
      </m:oMath>
      <w:r w:rsidRPr="00A47D99">
        <w:rPr>
          <w:rFonts w:eastAsia="Times New Roman" w:cs="B Zar" w:hint="cs"/>
          <w:sz w:val="26"/>
          <w:szCs w:val="26"/>
          <w:rtl/>
        </w:rPr>
        <w:t xml:space="preserve"> که در این صورت ارزش اطلاعاتی پیشامد </w:t>
      </w:r>
      <m:oMath>
        <m:r>
          <w:rPr>
            <w:rFonts w:ascii="Cambria Math" w:eastAsia="Times New Roman" w:hAnsi="Cambria Math" w:cs="B Zar"/>
            <w:sz w:val="26"/>
            <w:szCs w:val="26"/>
          </w:rPr>
          <m:t>PK</m:t>
        </m:r>
      </m:oMath>
      <w:r w:rsidRPr="00A47D99">
        <w:rPr>
          <w:rFonts w:eastAsia="Times New Roman" w:cs="B Zar" w:hint="cs"/>
          <w:sz w:val="26"/>
          <w:szCs w:val="26"/>
          <w:rtl/>
        </w:rPr>
        <w:t xml:space="preserve"> که آنرا با </w:t>
      </w:r>
      <m:oMath>
        <m:r>
          <w:rPr>
            <w:rFonts w:ascii="Cambria Math" w:eastAsia="Times New Roman" w:hAnsi="Cambria Math" w:cs="B Zar"/>
            <w:sz w:val="26"/>
            <w:szCs w:val="26"/>
          </w:rPr>
          <m:t>I</m:t>
        </m:r>
        <m:d>
          <m:dPr>
            <m:ctrlPr>
              <w:rPr>
                <w:rFonts w:ascii="Cambria Math" w:eastAsia="Times New Roman" w:hAnsi="Cambria Math" w:cs="B Zar"/>
                <w:sz w:val="26"/>
                <w:szCs w:val="26"/>
              </w:rPr>
            </m:ctrlPr>
          </m:dPr>
          <m:e>
            <m:r>
              <m:rPr>
                <m:sty m:val="p"/>
              </m:rPr>
              <w:rPr>
                <w:rFonts w:ascii="Cambria Math" w:eastAsia="Times New Roman" w:hAnsi="Cambria Math" w:cs="B Zar"/>
                <w:sz w:val="26"/>
                <w:szCs w:val="26"/>
              </w:rPr>
              <m:t>XK</m:t>
            </m:r>
          </m:e>
        </m:d>
      </m:oMath>
      <w:r w:rsidRPr="00A47D99">
        <w:rPr>
          <w:rFonts w:eastAsia="Times New Roman" w:cs="B Zar" w:hint="cs"/>
          <w:sz w:val="26"/>
          <w:szCs w:val="26"/>
          <w:rtl/>
        </w:rPr>
        <w:t xml:space="preserve"> نشان می</w:t>
      </w:r>
      <w:r w:rsidRPr="00A47D99">
        <w:rPr>
          <w:rFonts w:eastAsia="Times New Roman" w:cs="B Zar" w:hint="cs"/>
          <w:sz w:val="26"/>
          <w:szCs w:val="26"/>
          <w:rtl/>
        </w:rPr>
        <w:softHyphen/>
        <w:t xml:space="preserve">دهیم به صورت </w:t>
      </w:r>
      <m:oMath>
        <m:r>
          <w:rPr>
            <w:rFonts w:ascii="Cambria Math" w:eastAsia="Times New Roman" w:hAnsi="Cambria Math" w:cs="B Zar"/>
            <w:sz w:val="26"/>
            <w:szCs w:val="26"/>
          </w:rPr>
          <m:t>I</m:t>
        </m:r>
        <m:d>
          <m:dPr>
            <m:ctrlPr>
              <w:rPr>
                <w:rFonts w:ascii="Cambria Math" w:eastAsia="Times New Roman" w:hAnsi="Cambria Math" w:cs="B Zar"/>
                <w:sz w:val="26"/>
                <w:szCs w:val="26"/>
              </w:rPr>
            </m:ctrlPr>
          </m:dPr>
          <m:e>
            <m:r>
              <m:rPr>
                <m:sty m:val="p"/>
              </m:rPr>
              <w:rPr>
                <w:rFonts w:ascii="Cambria Math" w:eastAsia="Times New Roman" w:hAnsi="Cambria Math" w:cs="B Zar"/>
                <w:sz w:val="26"/>
                <w:szCs w:val="26"/>
              </w:rPr>
              <m:t>XK</m:t>
            </m:r>
          </m:e>
        </m:d>
        <m:r>
          <m:rPr>
            <m:sty m:val="p"/>
          </m:rPr>
          <w:rPr>
            <w:rFonts w:ascii="Cambria Math" w:eastAsia="Times New Roman" w:hAnsi="Cambria Math" w:cs="B Zar"/>
            <w:sz w:val="26"/>
            <w:szCs w:val="26"/>
          </w:rPr>
          <m:t>=-logPK</m:t>
        </m:r>
      </m:oMath>
      <w:r w:rsidRPr="00A47D99">
        <w:rPr>
          <w:rFonts w:eastAsia="Times New Roman" w:cs="B Zar" w:hint="cs"/>
          <w:sz w:val="26"/>
          <w:szCs w:val="26"/>
          <w:rtl/>
        </w:rPr>
        <w:t>تعریف می</w:t>
      </w:r>
      <w:r w:rsidRPr="00A47D99">
        <w:rPr>
          <w:rFonts w:eastAsia="Times New Roman" w:cs="B Zar" w:hint="cs"/>
          <w:sz w:val="26"/>
          <w:szCs w:val="26"/>
          <w:rtl/>
        </w:rPr>
        <w:softHyphen/>
        <w:t xml:space="preserve">شود و طبق خواص لگاریتم داریم: </w:t>
      </w:r>
      <w:r w:rsidR="00A47D99" w:rsidRPr="00A47D99">
        <w:rPr>
          <w:rFonts w:eastAsia="Times New Roman" w:cs="B Zar" w:hint="cs"/>
          <w:sz w:val="26"/>
          <w:szCs w:val="26"/>
          <w:rtl/>
        </w:rPr>
        <w:t xml:space="preserve"> </w:t>
      </w:r>
      <w:r w:rsidR="00A47D99" w:rsidRPr="00A47D99">
        <w:rPr>
          <w:rFonts w:eastAsia="Times New Roman" w:cs="B Zar" w:hint="cs"/>
          <w:sz w:val="26"/>
          <w:szCs w:val="26"/>
          <w:rtl/>
          <w:lang w:val="en-GB"/>
        </w:rPr>
        <w:t>(فاطمی، 1380، 12).</w:t>
      </w:r>
    </w:p>
    <w:p w:rsidR="001A324B" w:rsidRPr="00B33985" w:rsidRDefault="001A324B" w:rsidP="001240F6">
      <w:pPr>
        <w:bidi/>
        <w:spacing w:after="0" w:line="240" w:lineRule="auto"/>
        <w:jc w:val="right"/>
        <w:rPr>
          <w:rFonts w:eastAsia="Times New Roman" w:cs="B Zar"/>
          <w:sz w:val="26"/>
          <w:szCs w:val="26"/>
        </w:rPr>
      </w:pPr>
      <m:oMathPara>
        <m:oMathParaPr>
          <m:jc m:val="left"/>
        </m:oMathParaPr>
        <m:oMath>
          <m:r>
            <w:rPr>
              <w:rFonts w:ascii="Cambria Math" w:eastAsia="Times New Roman" w:hAnsi="Cambria Math" w:cs="B Zar"/>
              <w:sz w:val="26"/>
              <w:szCs w:val="26"/>
            </w:rPr>
            <m:t>-logPK=log</m:t>
          </m:r>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p</m:t>
              </m:r>
            </m:den>
          </m:f>
        </m:oMath>
      </m:oMathPara>
    </w:p>
    <w:p w:rsidR="001A324B" w:rsidRPr="00A47D99" w:rsidRDefault="001A324B" w:rsidP="001240F6">
      <w:pPr>
        <w:bidi/>
        <w:spacing w:after="0" w:line="240" w:lineRule="auto"/>
        <w:jc w:val="both"/>
        <w:rPr>
          <w:rFonts w:eastAsia="Times New Roman" w:cs="B Zar"/>
          <w:b/>
          <w:bCs/>
          <w:rtl/>
        </w:rPr>
      </w:pPr>
      <w:r w:rsidRPr="00A47D99">
        <w:rPr>
          <w:rFonts w:eastAsia="Times New Roman" w:cs="B Zar" w:hint="cs"/>
          <w:b/>
          <w:bCs/>
          <w:rtl/>
        </w:rPr>
        <w:t>ویژگیهای آنتروپی</w:t>
      </w:r>
    </w:p>
    <w:p w:rsidR="00B33985" w:rsidRPr="00B33985" w:rsidRDefault="00B33985" w:rsidP="001240F6">
      <w:pPr>
        <w:bidi/>
        <w:spacing w:after="0" w:line="240" w:lineRule="auto"/>
        <w:jc w:val="both"/>
        <w:rPr>
          <w:rFonts w:eastAsia="Times New Roman" w:cs="B Zar"/>
          <w:sz w:val="26"/>
          <w:szCs w:val="26"/>
          <w:rtl/>
        </w:rPr>
      </w:pPr>
      <w:r w:rsidRPr="00B33985">
        <w:rPr>
          <w:rFonts w:eastAsia="Times New Roman" w:cs="B Zar" w:hint="cs"/>
          <w:sz w:val="26"/>
          <w:szCs w:val="26"/>
          <w:rtl/>
        </w:rPr>
        <w:t>ویژگیهای آنتروپی عبارتند از:</w:t>
      </w:r>
    </w:p>
    <w:p w:rsidR="001A324B" w:rsidRPr="00B33985" w:rsidRDefault="001A324B" w:rsidP="001240F6">
      <w:pPr>
        <w:bidi/>
        <w:spacing w:after="0" w:line="240" w:lineRule="auto"/>
        <w:jc w:val="both"/>
        <w:rPr>
          <w:rFonts w:eastAsia="Times New Roman" w:cs="B Zar"/>
          <w:sz w:val="26"/>
          <w:szCs w:val="26"/>
        </w:rPr>
      </w:pPr>
      <w:r w:rsidRPr="00B33985">
        <w:rPr>
          <w:rFonts w:eastAsia="Times New Roman" w:cs="B Zar" w:hint="cs"/>
          <w:sz w:val="26"/>
          <w:szCs w:val="26"/>
          <w:rtl/>
        </w:rPr>
        <w:t xml:space="preserve">الف) آنتروپی کمیتی غیر منفی است یعنی: </w:t>
      </w:r>
      <m:oMath>
        <m:r>
          <w:rPr>
            <w:rFonts w:ascii="Cambria Math" w:eastAsia="Times New Roman" w:hAnsi="Cambria Math" w:cs="B Zar"/>
            <w:sz w:val="26"/>
            <w:szCs w:val="26"/>
          </w:rPr>
          <m:t>H≥0</m:t>
        </m:r>
      </m:oMath>
    </w:p>
    <w:p w:rsidR="00A47D99" w:rsidRPr="00B33985" w:rsidRDefault="001A324B" w:rsidP="00A47D99">
      <w:pPr>
        <w:bidi/>
        <w:spacing w:after="0" w:line="240" w:lineRule="auto"/>
        <w:jc w:val="both"/>
        <w:rPr>
          <w:rFonts w:eastAsia="Times New Roman" w:cs="B Zar"/>
          <w:sz w:val="26"/>
          <w:szCs w:val="26"/>
        </w:rPr>
      </w:pPr>
      <w:r w:rsidRPr="00B33985">
        <w:rPr>
          <w:rFonts w:eastAsia="Times New Roman" w:cs="B Zar" w:hint="cs"/>
          <w:sz w:val="26"/>
          <w:szCs w:val="26"/>
          <w:rtl/>
        </w:rPr>
        <w:t>ب) آنتروپی یک سیستم صفر است، اگر و تنها اگر سیستم در وضعیت قطعیت کامل باشد:</w:t>
      </w:r>
      <w:r w:rsidR="00A47D99">
        <w:rPr>
          <w:rFonts w:eastAsia="Times New Roman" w:cs="B Zar" w:hint="cs"/>
          <w:sz w:val="26"/>
          <w:szCs w:val="26"/>
          <w:rtl/>
        </w:rPr>
        <w:t xml:space="preserve"> </w:t>
      </w:r>
      <w:r w:rsidR="00A47D99" w:rsidRPr="00B33985">
        <w:rPr>
          <w:rFonts w:eastAsia="Times New Roman" w:cs="B Zar" w:hint="cs"/>
          <w:sz w:val="26"/>
          <w:szCs w:val="26"/>
          <w:rtl/>
        </w:rPr>
        <w:t>(فاطمی، 1380، 16)</w:t>
      </w:r>
    </w:p>
    <w:p w:rsidR="001A324B" w:rsidRPr="00B33985" w:rsidRDefault="00177093" w:rsidP="001240F6">
      <w:pPr>
        <w:bidi/>
        <w:spacing w:after="0" w:line="240" w:lineRule="auto"/>
        <w:jc w:val="center"/>
        <w:rPr>
          <w:rFonts w:eastAsia="Times New Roman" w:cs="B Zar"/>
          <w:sz w:val="26"/>
          <w:szCs w:val="26"/>
          <w:rtl/>
        </w:rPr>
      </w:pPr>
      <m:oMathPara>
        <m:oMathParaPr>
          <m:jc m:val="left"/>
        </m:oMathParaP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r>
            <w:rPr>
              <w:rFonts w:ascii="Cambria Math" w:eastAsia="Times New Roman" w:hAnsi="Cambria Math" w:cs="B Zar"/>
              <w:sz w:val="26"/>
              <w:szCs w:val="26"/>
            </w:rPr>
            <m:t>=1 →log</m:t>
          </m:r>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1</m:t>
              </m:r>
            </m:den>
          </m:f>
          <m:r>
            <w:rPr>
              <w:rFonts w:ascii="Cambria Math" w:eastAsia="Times New Roman" w:hAnsi="Cambria Math" w:cs="B Zar"/>
              <w:sz w:val="26"/>
              <w:szCs w:val="26"/>
            </w:rPr>
            <m:t>=0 →H=0</m:t>
          </m:r>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ج) حداکثر آنتروپی هنگامی است که پیشام</w:t>
      </w:r>
      <w:r w:rsidR="00255E76">
        <w:rPr>
          <w:rFonts w:eastAsia="Times New Roman" w:cs="B Zar" w:hint="cs"/>
          <w:sz w:val="26"/>
          <w:szCs w:val="26"/>
          <w:rtl/>
        </w:rPr>
        <w:t xml:space="preserve">دها احتمالات یکسانی داشته باشند، </w:t>
      </w:r>
      <w:r w:rsidRPr="00B33985">
        <w:rPr>
          <w:rFonts w:eastAsia="Times New Roman" w:cs="B Zar" w:hint="cs"/>
          <w:sz w:val="26"/>
          <w:szCs w:val="26"/>
          <w:rtl/>
        </w:rPr>
        <w:t>به عبارت دیگر</w:t>
      </w:r>
      <w:r w:rsidR="00255E76">
        <w:rPr>
          <w:rFonts w:eastAsia="Times New Roman" w:cs="B Zar" w:hint="cs"/>
          <w:sz w:val="26"/>
          <w:szCs w:val="26"/>
          <w:rtl/>
        </w:rPr>
        <w:t>،</w:t>
      </w:r>
      <w:r w:rsidRPr="00B33985">
        <w:rPr>
          <w:rFonts w:eastAsia="Times New Roman" w:cs="B Zar" w:hint="cs"/>
          <w:sz w:val="26"/>
          <w:szCs w:val="26"/>
          <w:rtl/>
        </w:rPr>
        <w:t xml:space="preserve"> </w:t>
      </w:r>
      <m:oMath>
        <m:r>
          <w:rPr>
            <w:rFonts w:ascii="Cambria Math" w:eastAsia="Times New Roman" w:hAnsi="Cambria Math" w:cs="B Zar"/>
            <w:sz w:val="26"/>
            <w:szCs w:val="26"/>
          </w:rPr>
          <m:t>H≤logn</m:t>
        </m:r>
      </m:oMath>
      <w:r w:rsidRPr="00B33985">
        <w:rPr>
          <w:rFonts w:eastAsia="Times New Roman" w:cs="B Zar" w:hint="cs"/>
          <w:sz w:val="26"/>
          <w:szCs w:val="26"/>
          <w:rtl/>
        </w:rPr>
        <w:t xml:space="preserve"> و تساوی برقرار است در صورتیکه:</w:t>
      </w:r>
    </w:p>
    <w:p w:rsidR="001A324B" w:rsidRPr="00B33985" w:rsidRDefault="00177093" w:rsidP="001240F6">
      <w:pPr>
        <w:bidi/>
        <w:spacing w:after="0" w:line="240" w:lineRule="auto"/>
        <w:jc w:val="center"/>
        <w:rPr>
          <w:rFonts w:eastAsia="Times New Roman" w:cs="B Zar"/>
          <w:sz w:val="26"/>
          <w:szCs w:val="26"/>
          <w:rtl/>
        </w:rPr>
      </w:pPr>
      <m:oMathPara>
        <m:oMathParaPr>
          <m:jc m:val="left"/>
        </m:oMathParaP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1</m:t>
              </m:r>
            </m:sub>
          </m:sSub>
          <m:r>
            <w:rPr>
              <w:rFonts w:ascii="Cambria Math" w:eastAsia="Times New Roman" w:hAnsi="Cambria Math" w:cs="B Zar"/>
              <w:sz w:val="26"/>
              <w:szCs w:val="26"/>
            </w:rPr>
            <m:t>=</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2</m:t>
              </m:r>
            </m:sub>
          </m:sSub>
          <m:r>
            <w:rPr>
              <w:rFonts w:ascii="Cambria Math" w:eastAsia="Times New Roman" w:hAnsi="Cambria Math" w:cs="B Zar"/>
              <w:sz w:val="26"/>
              <w:szCs w:val="26"/>
            </w:rPr>
            <m:t>=…=</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n</m:t>
              </m:r>
            </m:sub>
          </m:sSub>
          <m:r>
            <w:rPr>
              <w:rFonts w:ascii="Cambria Math" w:eastAsia="Times New Roman" w:hAnsi="Cambria Math" w:cs="B Zar"/>
              <w:sz w:val="26"/>
              <w:szCs w:val="26"/>
            </w:rPr>
            <m:t xml:space="preserve">= </m:t>
          </m:r>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n</m:t>
              </m:r>
            </m:den>
          </m:f>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lang w:val="en-GB"/>
        </w:rPr>
        <w:t>از آنجایی که کوچکترین فضا یا افزاری که منجر به نتیجه غیربدیهی می</w:t>
      </w:r>
      <w:r w:rsidRPr="00B33985">
        <w:rPr>
          <w:rFonts w:eastAsia="Times New Roman" w:cs="B Zar" w:hint="cs"/>
          <w:sz w:val="26"/>
          <w:szCs w:val="26"/>
          <w:rtl/>
          <w:lang w:val="en-GB"/>
        </w:rPr>
        <w:softHyphen/>
        <w:t>شود باید دارای دو عنصر باشد، بنابراین اطلاع و آنتروپی را اغلب برحسب لگاریتم</w:t>
      </w:r>
      <w:r w:rsidRPr="00B33985">
        <w:rPr>
          <w:rFonts w:eastAsia="Times New Roman" w:cs="B Zar" w:hint="cs"/>
          <w:sz w:val="26"/>
          <w:szCs w:val="26"/>
          <w:rtl/>
          <w:lang w:val="en-GB"/>
        </w:rPr>
        <w:softHyphen/>
        <w:t>های پایه دو تعریف می</w:t>
      </w:r>
      <w:r w:rsidRPr="00B33985">
        <w:rPr>
          <w:rFonts w:eastAsia="Times New Roman" w:cs="B Zar" w:hint="cs"/>
          <w:sz w:val="26"/>
          <w:szCs w:val="26"/>
          <w:rtl/>
          <w:lang w:val="en-GB"/>
        </w:rPr>
        <w:softHyphen/>
        <w:t>کنند.</w:t>
      </w:r>
      <w:r w:rsidRPr="00B33985">
        <w:rPr>
          <w:rFonts w:eastAsia="Times New Roman" w:cs="B Zar" w:hint="cs"/>
          <w:sz w:val="26"/>
          <w:szCs w:val="26"/>
          <w:rtl/>
        </w:rPr>
        <w:t xml:space="preserve"> (ساجدی هیر، 1382، 8).</w:t>
      </w:r>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د)در صورتی که ابتدا پیامی دریافت می</w:t>
      </w:r>
      <w:r w:rsidRPr="00B33985">
        <w:rPr>
          <w:rFonts w:eastAsia="Times New Roman" w:cs="B Zar" w:hint="cs"/>
          <w:sz w:val="26"/>
          <w:szCs w:val="26"/>
          <w:rtl/>
        </w:rPr>
        <w:softHyphen/>
        <w:t xml:space="preserve">کنیم که احتمال وقوع رویداد </w:t>
      </w:r>
      <m:oMath>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1</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2</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n</m:t>
            </m:r>
          </m:sub>
        </m:sSub>
      </m:oMath>
      <w:r w:rsidRPr="00B33985">
        <w:rPr>
          <w:rFonts w:eastAsia="Times New Roman" w:cs="B Zar" w:hint="cs"/>
          <w:sz w:val="26"/>
          <w:szCs w:val="26"/>
          <w:rtl/>
        </w:rPr>
        <w:t xml:space="preserve"> را برابر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در نظر گرفته است، در صورتیکه پیام جدیدی دریافت کنیم که بگوید احتمال وقوع رویداد </w:t>
      </w:r>
      <m:oMath>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1</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2</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n</m:t>
            </m:r>
          </m:sub>
        </m:sSub>
      </m:oMath>
      <w:r w:rsidRPr="00B33985">
        <w:rPr>
          <w:rFonts w:eastAsia="Times New Roman" w:cs="B Zar" w:hint="cs"/>
          <w:sz w:val="26"/>
          <w:szCs w:val="26"/>
          <w:rtl/>
        </w:rPr>
        <w:t xml:space="preserve"> از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به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تغییر کرده است، در این صورت تغییرات ارزش مورد انتظار اطلاعاتی پیام جدید نسبت به پیام قبلی برابر است با:</w:t>
      </w:r>
    </w:p>
    <w:p w:rsidR="001A324B" w:rsidRPr="00B33985" w:rsidRDefault="001A324B" w:rsidP="001240F6">
      <w:pPr>
        <w:bidi/>
        <w:spacing w:after="0" w:line="240" w:lineRule="auto"/>
        <w:jc w:val="center"/>
        <w:rPr>
          <w:rFonts w:eastAsia="Times New Roman" w:cs="B Zar"/>
          <w:sz w:val="26"/>
          <w:szCs w:val="26"/>
        </w:rPr>
      </w:pPr>
      <m:oMathPara>
        <m:oMathParaPr>
          <m:jc m:val="left"/>
        </m:oMathParaPr>
        <m:oMath>
          <m:r>
            <w:rPr>
              <w:rFonts w:ascii="Cambria Math" w:eastAsia="Times New Roman" w:hAnsi="Cambria Math" w:cs="B Zar"/>
              <w:sz w:val="26"/>
              <w:szCs w:val="26"/>
            </w:rPr>
            <m:t>H=</m:t>
          </m:r>
          <m:nary>
            <m:naryPr>
              <m:chr m:val="∑"/>
              <m:limLoc m:val="undOvr"/>
              <m:ctrlPr>
                <w:rPr>
                  <w:rFonts w:ascii="Cambria Math" w:eastAsia="Times New Roman" w:hAnsi="Cambria Math" w:cs="B Zar"/>
                  <w:i/>
                  <w:sz w:val="26"/>
                  <w:szCs w:val="26"/>
                </w:rPr>
              </m:ctrlPr>
            </m:naryPr>
            <m:sub>
              <m:r>
                <w:rPr>
                  <w:rFonts w:ascii="Cambria Math" w:eastAsia="Times New Roman" w:hAnsi="Cambria Math" w:cs="B Zar"/>
                  <w:sz w:val="26"/>
                  <w:szCs w:val="26"/>
                </w:rPr>
                <m:t>i=1</m:t>
              </m:r>
            </m:sub>
            <m:sup>
              <m:r>
                <w:rPr>
                  <w:rFonts w:ascii="Cambria Math" w:eastAsia="Times New Roman" w:hAnsi="Cambria Math" w:cs="B Zar"/>
                  <w:sz w:val="26"/>
                  <w:szCs w:val="26"/>
                </w:rPr>
                <m:t>n</m:t>
              </m:r>
            </m:sup>
            <m:e>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e>
          </m:nary>
          <m:r>
            <w:rPr>
              <w:rFonts w:ascii="Cambria Math" w:eastAsia="Times New Roman" w:hAnsi="Cambria Math" w:cs="B Zar"/>
              <w:sz w:val="26"/>
              <w:szCs w:val="26"/>
            </w:rPr>
            <m:t>log</m:t>
          </m:r>
          <m:f>
            <m:fPr>
              <m:ctrlPr>
                <w:rPr>
                  <w:rFonts w:ascii="Cambria Math" w:eastAsia="Times New Roman" w:hAnsi="Cambria Math" w:cs="B Zar"/>
                  <w:i/>
                  <w:sz w:val="26"/>
                  <w:szCs w:val="26"/>
                </w:rPr>
              </m:ctrlPr>
            </m:fPr>
            <m:num>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num>
            <m:den>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den>
          </m:f>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 xml:space="preserve">که در رابطه فوق </w:t>
      </w:r>
      <m:oMath>
        <m:r>
          <w:rPr>
            <w:rFonts w:ascii="Cambria Math" w:eastAsia="Times New Roman" w:hAnsi="Cambria Math" w:cs="B Zar"/>
            <w:sz w:val="26"/>
            <w:szCs w:val="26"/>
          </w:rPr>
          <m:t>log</m:t>
        </m:r>
        <m:f>
          <m:fPr>
            <m:ctrlPr>
              <w:rPr>
                <w:rFonts w:ascii="Cambria Math" w:eastAsia="Times New Roman" w:hAnsi="Cambria Math" w:cs="B Zar"/>
                <w:i/>
                <w:sz w:val="26"/>
                <w:szCs w:val="26"/>
              </w:rPr>
            </m:ctrlPr>
          </m:fPr>
          <m:num>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num>
          <m:den>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den>
        </m:f>
      </m:oMath>
      <w:r w:rsidRPr="00B33985">
        <w:rPr>
          <w:rFonts w:eastAsia="Times New Roman" w:cs="B Zar" w:hint="cs"/>
          <w:sz w:val="26"/>
          <w:szCs w:val="26"/>
          <w:rtl/>
        </w:rPr>
        <w:t xml:space="preserve"> تغییرات ارزش اطلاعاتی پیام جدید نسبت به ارزش اطلاعات پیام قبلی و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احتمال وقوع این تغییرات می</w:t>
      </w:r>
      <w:r w:rsidRPr="00B33985">
        <w:rPr>
          <w:rFonts w:eastAsia="Times New Roman" w:cs="B Zar" w:hint="cs"/>
          <w:sz w:val="26"/>
          <w:szCs w:val="26"/>
          <w:rtl/>
        </w:rPr>
        <w:softHyphen/>
        <w:t>باشد (فاطمی، 1380، 17).</w:t>
      </w:r>
    </w:p>
    <w:p w:rsidR="00DF0BE1" w:rsidRDefault="00DF0BE1" w:rsidP="001240F6">
      <w:pPr>
        <w:bidi/>
        <w:spacing w:after="0" w:line="240" w:lineRule="auto"/>
        <w:jc w:val="both"/>
        <w:rPr>
          <w:rFonts w:eastAsia="Times New Roman" w:cs="B Zar"/>
          <w:b/>
          <w:bCs/>
          <w:sz w:val="26"/>
          <w:szCs w:val="26"/>
          <w:rtl/>
        </w:rPr>
      </w:pPr>
    </w:p>
    <w:p w:rsidR="001268E3" w:rsidRDefault="001268E3" w:rsidP="001268E3">
      <w:pPr>
        <w:bidi/>
        <w:spacing w:after="0" w:line="240" w:lineRule="auto"/>
        <w:jc w:val="both"/>
        <w:rPr>
          <w:rFonts w:eastAsia="Times New Roman" w:cs="B Zar"/>
          <w:b/>
          <w:bCs/>
          <w:sz w:val="26"/>
          <w:szCs w:val="26"/>
          <w:rtl/>
        </w:rPr>
      </w:pPr>
    </w:p>
    <w:p w:rsidR="001268E3" w:rsidRDefault="001268E3" w:rsidP="001268E3">
      <w:pPr>
        <w:bidi/>
        <w:spacing w:after="0" w:line="240" w:lineRule="auto"/>
        <w:jc w:val="both"/>
        <w:rPr>
          <w:rFonts w:eastAsia="Times New Roman" w:cs="B Zar"/>
          <w:b/>
          <w:bCs/>
          <w:sz w:val="26"/>
          <w:szCs w:val="26"/>
          <w:rtl/>
        </w:rPr>
      </w:pPr>
    </w:p>
    <w:p w:rsidR="001E5D21" w:rsidRPr="00B33985" w:rsidRDefault="004A7F96" w:rsidP="001240F6">
      <w:pPr>
        <w:bidi/>
        <w:spacing w:after="0" w:line="240" w:lineRule="auto"/>
        <w:jc w:val="both"/>
        <w:rPr>
          <w:rFonts w:eastAsia="Times New Roman" w:cs="B Zar"/>
          <w:b/>
          <w:bCs/>
          <w:sz w:val="26"/>
          <w:szCs w:val="26"/>
          <w:rtl/>
        </w:rPr>
      </w:pPr>
      <w:r w:rsidRPr="00B33985">
        <w:rPr>
          <w:rFonts w:eastAsia="Times New Roman" w:cs="B Zar" w:hint="cs"/>
          <w:b/>
          <w:bCs/>
          <w:sz w:val="26"/>
          <w:szCs w:val="26"/>
          <w:rtl/>
        </w:rPr>
        <w:lastRenderedPageBreak/>
        <w:t>پیشینه پژوهش</w:t>
      </w:r>
    </w:p>
    <w:p w:rsidR="004A7F96" w:rsidRPr="00763BE4" w:rsidRDefault="00FD7C22" w:rsidP="001240F6">
      <w:pPr>
        <w:bidi/>
        <w:spacing w:after="0" w:line="240" w:lineRule="auto"/>
        <w:jc w:val="both"/>
        <w:rPr>
          <w:rFonts w:eastAsia="Times New Roman" w:cs="B Zar"/>
          <w:b/>
          <w:bCs/>
          <w:sz w:val="24"/>
          <w:szCs w:val="24"/>
          <w:rtl/>
        </w:rPr>
      </w:pPr>
      <w:r w:rsidRPr="00763BE4">
        <w:rPr>
          <w:rFonts w:eastAsia="Times New Roman" w:cs="B Zar" w:hint="cs"/>
          <w:b/>
          <w:bCs/>
          <w:sz w:val="24"/>
          <w:szCs w:val="24"/>
          <w:rtl/>
        </w:rPr>
        <w:t>تحقیقات</w:t>
      </w:r>
      <w:r w:rsidR="004A7F96" w:rsidRPr="00763BE4">
        <w:rPr>
          <w:rFonts w:eastAsia="Times New Roman" w:cs="B Zar" w:hint="cs"/>
          <w:b/>
          <w:bCs/>
          <w:sz w:val="24"/>
          <w:szCs w:val="24"/>
          <w:rtl/>
        </w:rPr>
        <w:t xml:space="preserve"> خارجی</w:t>
      </w:r>
    </w:p>
    <w:p w:rsidR="001E5D21" w:rsidRPr="00B33985" w:rsidRDefault="00B6552A" w:rsidP="00B6552A">
      <w:pPr>
        <w:bidi/>
        <w:spacing w:after="0" w:line="240" w:lineRule="auto"/>
        <w:jc w:val="both"/>
        <w:rPr>
          <w:rFonts w:eastAsia="Times New Roman" w:cs="B Zar"/>
          <w:sz w:val="26"/>
          <w:szCs w:val="26"/>
          <w:rtl/>
        </w:rPr>
      </w:pPr>
      <w:r w:rsidRPr="00B33985">
        <w:rPr>
          <w:rFonts w:eastAsia="Times New Roman" w:cs="B Zar" w:hint="cs"/>
          <w:sz w:val="26"/>
          <w:szCs w:val="26"/>
          <w:rtl/>
        </w:rPr>
        <w:t>هنری ثیل</w:t>
      </w:r>
      <w:r>
        <w:rPr>
          <w:rStyle w:val="FootnoteReference"/>
          <w:rFonts w:eastAsia="Times New Roman" w:cs="B Zar"/>
          <w:sz w:val="26"/>
          <w:szCs w:val="26"/>
          <w:rtl/>
        </w:rPr>
        <w:footnoteReference w:id="8"/>
      </w:r>
      <w:r>
        <w:rPr>
          <w:rFonts w:eastAsia="Times New Roman" w:cs="B Zar" w:hint="cs"/>
          <w:sz w:val="26"/>
          <w:szCs w:val="26"/>
          <w:rtl/>
        </w:rPr>
        <w:t xml:space="preserve"> </w:t>
      </w:r>
      <w:r w:rsidR="001E5D21" w:rsidRPr="00B33985">
        <w:rPr>
          <w:rFonts w:eastAsia="Times New Roman" w:cs="B Zar" w:hint="cs"/>
          <w:sz w:val="26"/>
          <w:szCs w:val="26"/>
          <w:rtl/>
        </w:rPr>
        <w:t>اولین پژوهشگری</w:t>
      </w:r>
      <w:r>
        <w:rPr>
          <w:rFonts w:eastAsia="Times New Roman" w:cs="B Zar" w:hint="cs"/>
          <w:sz w:val="26"/>
          <w:szCs w:val="26"/>
          <w:rtl/>
        </w:rPr>
        <w:t xml:space="preserve"> بود</w:t>
      </w:r>
      <w:r w:rsidR="001E5D21" w:rsidRPr="00B33985">
        <w:rPr>
          <w:rFonts w:eastAsia="Times New Roman" w:cs="B Zar" w:hint="cs"/>
          <w:sz w:val="26"/>
          <w:szCs w:val="26"/>
          <w:rtl/>
        </w:rPr>
        <w:t xml:space="preserve"> که مستقیماً </w:t>
      </w:r>
      <w:r w:rsidR="00DF0BE1">
        <w:rPr>
          <w:rFonts w:eastAsia="Times New Roman" w:cs="B Zar" w:hint="cs"/>
          <w:sz w:val="26"/>
          <w:szCs w:val="26"/>
          <w:rtl/>
        </w:rPr>
        <w:t xml:space="preserve">نظریه </w:t>
      </w:r>
      <w:r w:rsidR="001E5D21" w:rsidRPr="00B33985">
        <w:rPr>
          <w:rFonts w:eastAsia="Times New Roman" w:cs="B Zar" w:hint="cs"/>
          <w:sz w:val="26"/>
          <w:szCs w:val="26"/>
          <w:rtl/>
        </w:rPr>
        <w:t xml:space="preserve">اطلاعات را در زمینه کاربردی و مورد استفاده قرار داد. وی در سال 1969 طی مقاله «کاربرد مفاهیم </w:t>
      </w:r>
      <w:r w:rsidR="002E7B87">
        <w:rPr>
          <w:rFonts w:eastAsia="Times New Roman" w:cs="B Zar" w:hint="cs"/>
          <w:sz w:val="26"/>
          <w:szCs w:val="26"/>
          <w:rtl/>
        </w:rPr>
        <w:t xml:space="preserve">نظریه </w:t>
      </w:r>
      <w:r w:rsidR="001E5D21" w:rsidRPr="00B33985">
        <w:rPr>
          <w:rFonts w:eastAsia="Times New Roman" w:cs="B Zar" w:hint="cs"/>
          <w:sz w:val="26"/>
          <w:szCs w:val="26"/>
          <w:rtl/>
        </w:rPr>
        <w:t xml:space="preserve"> اطلاعات در </w:t>
      </w:r>
      <w:r w:rsidR="002E7B87">
        <w:rPr>
          <w:rFonts w:eastAsia="Times New Roman" w:cs="B Zar" w:hint="cs"/>
          <w:sz w:val="26"/>
          <w:szCs w:val="26"/>
          <w:rtl/>
        </w:rPr>
        <w:t xml:space="preserve">تجزیه و </w:t>
      </w:r>
      <w:r w:rsidR="001E5D21" w:rsidRPr="00B33985">
        <w:rPr>
          <w:rFonts w:eastAsia="Times New Roman" w:cs="B Zar" w:hint="cs"/>
          <w:sz w:val="26"/>
          <w:szCs w:val="26"/>
          <w:rtl/>
        </w:rPr>
        <w:t>تحلیل صورت</w:t>
      </w:r>
      <w:r w:rsidR="001E5D21" w:rsidRPr="00B33985">
        <w:rPr>
          <w:rFonts w:eastAsia="Times New Roman" w:cs="B Zar" w:hint="cs"/>
          <w:sz w:val="26"/>
          <w:szCs w:val="26"/>
          <w:rtl/>
        </w:rPr>
        <w:softHyphen/>
        <w:t xml:space="preserve">های مالی» روش جدیدی را بر اساس مفاهیم </w:t>
      </w:r>
      <w:r w:rsidR="002E7B87">
        <w:rPr>
          <w:rFonts w:eastAsia="Times New Roman" w:cs="B Zar" w:hint="cs"/>
          <w:sz w:val="26"/>
          <w:szCs w:val="26"/>
          <w:rtl/>
        </w:rPr>
        <w:t xml:space="preserve">نظریه </w:t>
      </w:r>
      <w:r w:rsidR="001E5D21" w:rsidRPr="00B33985">
        <w:rPr>
          <w:rFonts w:eastAsia="Times New Roman" w:cs="B Zar" w:hint="cs"/>
          <w:sz w:val="26"/>
          <w:szCs w:val="26"/>
          <w:rtl/>
        </w:rPr>
        <w:t xml:space="preserve"> اطلاعات برای </w:t>
      </w:r>
      <w:r>
        <w:rPr>
          <w:rFonts w:eastAsia="Times New Roman" w:cs="B Zar" w:hint="cs"/>
          <w:sz w:val="26"/>
          <w:szCs w:val="26"/>
          <w:rtl/>
        </w:rPr>
        <w:t xml:space="preserve">تجزیه و </w:t>
      </w:r>
      <w:r w:rsidR="001E5D21" w:rsidRPr="00B33985">
        <w:rPr>
          <w:rFonts w:eastAsia="Times New Roman" w:cs="B Zar" w:hint="cs"/>
          <w:sz w:val="26"/>
          <w:szCs w:val="26"/>
          <w:rtl/>
        </w:rPr>
        <w:t>تحلیل صورت</w:t>
      </w:r>
      <w:r w:rsidR="001E5D21" w:rsidRPr="00B33985">
        <w:rPr>
          <w:rFonts w:eastAsia="Times New Roman" w:cs="B Zar" w:hint="cs"/>
          <w:sz w:val="26"/>
          <w:szCs w:val="26"/>
          <w:rtl/>
        </w:rPr>
        <w:softHyphen/>
        <w:t>های مالی از طریق صورت</w:t>
      </w:r>
      <w:r w:rsidR="001E5D21" w:rsidRPr="00B33985">
        <w:rPr>
          <w:rFonts w:eastAsia="Times New Roman" w:cs="B Zar" w:hint="cs"/>
          <w:sz w:val="26"/>
          <w:szCs w:val="26"/>
          <w:rtl/>
        </w:rPr>
        <w:softHyphen/>
        <w:t>های مالی با مقیاس مشترک بنا نهاد که به توصیف روند تغییرات هر یک از اقلام ترازنامه می</w:t>
      </w:r>
      <w:r w:rsidR="001E5D21" w:rsidRPr="00B33985">
        <w:rPr>
          <w:rFonts w:eastAsia="Times New Roman" w:cs="B Zar" w:hint="cs"/>
          <w:sz w:val="26"/>
          <w:szCs w:val="26"/>
          <w:rtl/>
        </w:rPr>
        <w:softHyphen/>
        <w:t>پردازد. در این تحقیق</w:t>
      </w:r>
      <w:r w:rsidR="002E7B87">
        <w:rPr>
          <w:rFonts w:eastAsia="Times New Roman" w:cs="B Zar" w:hint="cs"/>
          <w:sz w:val="26"/>
          <w:szCs w:val="26"/>
          <w:rtl/>
        </w:rPr>
        <w:t>،</w:t>
      </w:r>
      <w:r w:rsidR="001E5D21" w:rsidRPr="00B33985">
        <w:rPr>
          <w:rFonts w:eastAsia="Times New Roman" w:cs="B Zar" w:hint="cs"/>
          <w:sz w:val="26"/>
          <w:szCs w:val="26"/>
          <w:rtl/>
        </w:rPr>
        <w:t xml:space="preserve"> وی سعی نمود که میزان اطلاعات موجود در ترازنامه در کل و محتوای اطلاعاتی هر یک از اقلام آن در جزء مورد اندازه</w:t>
      </w:r>
      <w:r w:rsidR="001E5D21" w:rsidRPr="00B33985">
        <w:rPr>
          <w:rFonts w:eastAsia="Times New Roman" w:cs="B Zar" w:hint="cs"/>
          <w:sz w:val="26"/>
          <w:szCs w:val="26"/>
          <w:rtl/>
        </w:rPr>
        <w:softHyphen/>
        <w:t>گیری قرار دهد. در حقیقت وی با استفاده فرمول آنتروپی و مفاهیم احتمالات آماری میزان تغییرات محتوای اطلاعاتی هر یک از اقلام صورت</w:t>
      </w:r>
      <w:r w:rsidR="001E5D21" w:rsidRPr="00B33985">
        <w:rPr>
          <w:rFonts w:eastAsia="Times New Roman" w:cs="B Zar" w:hint="cs"/>
          <w:sz w:val="26"/>
          <w:szCs w:val="26"/>
          <w:rtl/>
        </w:rPr>
        <w:softHyphen/>
        <w:t>های مالی را برای دو سال متناوب اندازه</w:t>
      </w:r>
      <w:r w:rsidR="001E5D21" w:rsidRPr="00B33985">
        <w:rPr>
          <w:rFonts w:eastAsia="Times New Roman" w:cs="B Zar" w:hint="cs"/>
          <w:sz w:val="26"/>
          <w:szCs w:val="26"/>
          <w:rtl/>
        </w:rPr>
        <w:softHyphen/>
        <w:t>گیری کرد. سپس باروچ لو</w:t>
      </w:r>
      <w:r w:rsidR="000E5A73">
        <w:rPr>
          <w:rStyle w:val="FootnoteReference"/>
          <w:rFonts w:eastAsia="Times New Roman" w:cs="B Zar"/>
          <w:sz w:val="26"/>
          <w:szCs w:val="26"/>
          <w:rtl/>
        </w:rPr>
        <w:footnoteReference w:id="9"/>
      </w:r>
      <w:r w:rsidR="001E5D21" w:rsidRPr="00B33985">
        <w:rPr>
          <w:rFonts w:eastAsia="Times New Roman" w:cs="B Zar" w:hint="cs"/>
          <w:sz w:val="26"/>
          <w:szCs w:val="26"/>
          <w:rtl/>
        </w:rPr>
        <w:t xml:space="preserve"> </w:t>
      </w:r>
      <w:r w:rsidR="002E7B87">
        <w:rPr>
          <w:rFonts w:eastAsia="Times New Roman" w:cs="B Zar" w:hint="cs"/>
          <w:sz w:val="26"/>
          <w:szCs w:val="26"/>
          <w:rtl/>
        </w:rPr>
        <w:t>(</w:t>
      </w:r>
      <w:r w:rsidR="002E7B87">
        <w:rPr>
          <w:rFonts w:eastAsia="Times New Roman" w:cs="B Zar" w:hint="cs"/>
          <w:sz w:val="26"/>
          <w:szCs w:val="26"/>
          <w:rtl/>
          <w:lang w:bidi="fa-IR"/>
        </w:rPr>
        <w:t>1971</w:t>
      </w:r>
      <w:r w:rsidR="002E7B87">
        <w:rPr>
          <w:rFonts w:eastAsia="Times New Roman" w:cs="B Zar" w:hint="cs"/>
          <w:sz w:val="26"/>
          <w:szCs w:val="26"/>
          <w:rtl/>
        </w:rPr>
        <w:t xml:space="preserve">) </w:t>
      </w:r>
      <w:r w:rsidR="001E5D21" w:rsidRPr="00B33985">
        <w:rPr>
          <w:rFonts w:eastAsia="Times New Roman" w:cs="B Zar" w:hint="cs"/>
          <w:sz w:val="26"/>
          <w:szCs w:val="26"/>
          <w:rtl/>
        </w:rPr>
        <w:t>در مقاله «شکست مالی و اندازه ارزش اطلاعاتی»</w:t>
      </w:r>
      <w:r w:rsidR="002E7B87" w:rsidRPr="00B33985">
        <w:rPr>
          <w:rFonts w:eastAsia="Times New Roman" w:cs="B Zar" w:hint="cs"/>
          <w:sz w:val="26"/>
          <w:szCs w:val="26"/>
          <w:rtl/>
        </w:rPr>
        <w:t xml:space="preserve"> </w:t>
      </w:r>
      <w:r w:rsidR="001E5D21" w:rsidRPr="00B33985">
        <w:rPr>
          <w:rFonts w:eastAsia="Times New Roman" w:cs="B Zar" w:hint="cs"/>
          <w:sz w:val="26"/>
          <w:szCs w:val="26"/>
          <w:rtl/>
        </w:rPr>
        <w:t>و زارود و ویلکاکس</w:t>
      </w:r>
      <w:r w:rsidR="000E5A73">
        <w:rPr>
          <w:rStyle w:val="FootnoteReference"/>
          <w:rFonts w:eastAsia="Times New Roman" w:cs="B Zar"/>
          <w:sz w:val="26"/>
          <w:szCs w:val="26"/>
          <w:rtl/>
        </w:rPr>
        <w:footnoteReference w:id="10"/>
      </w:r>
      <w:r w:rsidR="001E5D21" w:rsidRPr="00B33985">
        <w:rPr>
          <w:rFonts w:eastAsia="Times New Roman" w:cs="B Zar" w:hint="cs"/>
          <w:sz w:val="26"/>
          <w:szCs w:val="26"/>
          <w:rtl/>
        </w:rPr>
        <w:t xml:space="preserve"> </w:t>
      </w:r>
      <w:r w:rsidR="000E5A73" w:rsidRPr="00B33985">
        <w:rPr>
          <w:rFonts w:eastAsia="Times New Roman" w:cs="B Zar" w:hint="cs"/>
          <w:sz w:val="26"/>
          <w:szCs w:val="26"/>
          <w:rtl/>
        </w:rPr>
        <w:t>(1973)</w:t>
      </w:r>
      <w:r w:rsidR="000E5A73">
        <w:rPr>
          <w:rFonts w:eastAsia="Times New Roman" w:cs="B Zar" w:hint="cs"/>
          <w:sz w:val="26"/>
          <w:szCs w:val="26"/>
          <w:rtl/>
        </w:rPr>
        <w:t xml:space="preserve"> </w:t>
      </w:r>
      <w:r w:rsidR="001E5D21" w:rsidRPr="00B33985">
        <w:rPr>
          <w:rFonts w:eastAsia="Times New Roman" w:cs="B Zar" w:hint="cs"/>
          <w:sz w:val="26"/>
          <w:szCs w:val="26"/>
          <w:rtl/>
        </w:rPr>
        <w:t>طی مقاله «پیش بینی شکست مالی با استفاده از داده</w:t>
      </w:r>
      <w:r w:rsidR="001E5D21" w:rsidRPr="00B33985">
        <w:rPr>
          <w:rFonts w:eastAsia="Times New Roman" w:cs="B Zar"/>
          <w:sz w:val="26"/>
          <w:szCs w:val="26"/>
          <w:rtl/>
        </w:rPr>
        <w:softHyphen/>
      </w:r>
      <w:r w:rsidR="000E5A73">
        <w:rPr>
          <w:rFonts w:eastAsia="Times New Roman" w:cs="B Zar" w:hint="cs"/>
          <w:sz w:val="26"/>
          <w:szCs w:val="26"/>
          <w:rtl/>
        </w:rPr>
        <w:t>های حسابداری</w:t>
      </w:r>
      <w:r w:rsidR="001E5D21" w:rsidRPr="00B33985">
        <w:rPr>
          <w:rFonts w:eastAsia="Times New Roman" w:cs="B Zar" w:hint="cs"/>
          <w:sz w:val="26"/>
          <w:szCs w:val="26"/>
          <w:rtl/>
        </w:rPr>
        <w:t>» به بررسی کاربرد آنتروپی در پیش</w:t>
      </w:r>
      <w:r w:rsidR="001E5D21" w:rsidRPr="00B33985">
        <w:rPr>
          <w:rFonts w:eastAsia="Times New Roman" w:cs="B Zar"/>
          <w:sz w:val="26"/>
          <w:szCs w:val="26"/>
          <w:rtl/>
        </w:rPr>
        <w:softHyphen/>
      </w:r>
      <w:r w:rsidR="001E5D21" w:rsidRPr="00B33985">
        <w:rPr>
          <w:rFonts w:eastAsia="Times New Roman" w:cs="B Zar" w:hint="cs"/>
          <w:sz w:val="26"/>
          <w:szCs w:val="26"/>
          <w:rtl/>
        </w:rPr>
        <w:t>بینی ورشکستگی شرکت</w:t>
      </w:r>
      <w:r w:rsidR="001E5D21" w:rsidRPr="00B33985">
        <w:rPr>
          <w:rFonts w:eastAsia="Times New Roman" w:cs="B Zar" w:hint="cs"/>
          <w:sz w:val="26"/>
          <w:szCs w:val="26"/>
          <w:rtl/>
        </w:rPr>
        <w:softHyphen/>
        <w:t xml:space="preserve">ها پرداختند که طبق نتایج تحقیقات آقای لو </w:t>
      </w:r>
      <w:r w:rsidR="000E5A73">
        <w:rPr>
          <w:rFonts w:eastAsia="Times New Roman" w:cs="B Zar" w:hint="cs"/>
          <w:sz w:val="26"/>
          <w:szCs w:val="26"/>
          <w:rtl/>
        </w:rPr>
        <w:t xml:space="preserve">(1971) </w:t>
      </w:r>
      <w:r w:rsidR="001E5D21" w:rsidRPr="00B33985">
        <w:rPr>
          <w:rFonts w:eastAsia="Times New Roman" w:cs="B Zar" w:hint="cs"/>
          <w:sz w:val="26"/>
          <w:szCs w:val="26"/>
          <w:rtl/>
        </w:rPr>
        <w:t xml:space="preserve">از طریق مقایسه جفتی 74 شرکت </w:t>
      </w:r>
      <w:r>
        <w:rPr>
          <w:rFonts w:eastAsia="Times New Roman" w:cs="B Zar" w:hint="cs"/>
          <w:sz w:val="26"/>
          <w:szCs w:val="26"/>
          <w:rtl/>
        </w:rPr>
        <w:t xml:space="preserve">ورشکسته و موفق، </w:t>
      </w:r>
      <w:r w:rsidR="001E5D21" w:rsidRPr="00B33985">
        <w:rPr>
          <w:rFonts w:eastAsia="Times New Roman" w:cs="B Zar" w:hint="cs"/>
          <w:sz w:val="26"/>
          <w:szCs w:val="26"/>
          <w:rtl/>
        </w:rPr>
        <w:t>مشخص گردید آنتروپی ترازنامه شرکت</w:t>
      </w:r>
      <w:r w:rsidR="001E5D21" w:rsidRPr="00B33985">
        <w:rPr>
          <w:rFonts w:eastAsia="Times New Roman" w:cs="B Zar" w:hint="cs"/>
          <w:sz w:val="26"/>
          <w:szCs w:val="26"/>
          <w:rtl/>
        </w:rPr>
        <w:softHyphen/>
        <w:t>های ورشکسته در پنج سال آخر قبل از ورشکستگی به شدت افزایش می</w:t>
      </w:r>
      <w:r w:rsidR="001E5D21" w:rsidRPr="00B33985">
        <w:rPr>
          <w:rFonts w:eastAsia="Times New Roman" w:cs="B Zar" w:hint="cs"/>
          <w:sz w:val="26"/>
          <w:szCs w:val="26"/>
          <w:rtl/>
        </w:rPr>
        <w:softHyphen/>
        <w:t>یابد.</w:t>
      </w:r>
    </w:p>
    <w:p w:rsidR="001E5D21" w:rsidRPr="00B33985" w:rsidRDefault="001E5D21" w:rsidP="001240F6">
      <w:pPr>
        <w:bidi/>
        <w:spacing w:after="0" w:line="240" w:lineRule="auto"/>
        <w:jc w:val="both"/>
        <w:rPr>
          <w:rFonts w:eastAsia="Times New Roman" w:cs="B Zar"/>
          <w:sz w:val="26"/>
          <w:szCs w:val="26"/>
          <w:rtl/>
        </w:rPr>
      </w:pPr>
      <w:r w:rsidRPr="00B33985">
        <w:rPr>
          <w:rFonts w:eastAsia="Times New Roman" w:cs="B Zar" w:hint="cs"/>
          <w:sz w:val="26"/>
          <w:szCs w:val="26"/>
          <w:rtl/>
        </w:rPr>
        <w:t>در این تحقیق همچنین مشاهده شد که درجه تغییرات ترکیب ترازنامه برای شرکت</w:t>
      </w:r>
      <w:r w:rsidRPr="00B33985">
        <w:rPr>
          <w:rFonts w:eastAsia="Times New Roman" w:cs="B Zar" w:hint="cs"/>
          <w:sz w:val="26"/>
          <w:szCs w:val="26"/>
          <w:rtl/>
        </w:rPr>
        <w:softHyphen/>
        <w:t>های ناموفق بیشتر از تغییرات ترکیب ترازنامه برای شرکت</w:t>
      </w:r>
      <w:r w:rsidRPr="00B33985">
        <w:rPr>
          <w:rFonts w:eastAsia="Times New Roman" w:cs="B Zar" w:hint="cs"/>
          <w:sz w:val="26"/>
          <w:szCs w:val="26"/>
          <w:rtl/>
        </w:rPr>
        <w:softHyphen/>
        <w:t>های موفق است. به طوری که 70</w:t>
      </w:r>
      <w:r w:rsidR="00B548FA">
        <w:rPr>
          <w:rFonts w:eastAsia="Times New Roman" w:cs="B Zar" w:hint="cs"/>
          <w:sz w:val="26"/>
          <w:szCs w:val="26"/>
          <w:rtl/>
        </w:rPr>
        <w:t xml:space="preserve"> درصد</w:t>
      </w:r>
      <w:r w:rsidRPr="00B33985">
        <w:rPr>
          <w:rFonts w:eastAsia="Times New Roman" w:cs="B Zar" w:hint="cs"/>
          <w:sz w:val="26"/>
          <w:szCs w:val="26"/>
          <w:rtl/>
        </w:rPr>
        <w:t xml:space="preserve"> شرکت</w:t>
      </w:r>
      <w:r w:rsidRPr="00B33985">
        <w:rPr>
          <w:rFonts w:eastAsia="Times New Roman" w:cs="B Zar" w:hint="cs"/>
          <w:sz w:val="26"/>
          <w:szCs w:val="26"/>
          <w:rtl/>
        </w:rPr>
        <w:softHyphen/>
        <w:t>هایی که بیشترین تغییرات ترکیب ترازنامه را داشتند جزء شرکت</w:t>
      </w:r>
      <w:r w:rsidRPr="00B33985">
        <w:rPr>
          <w:rFonts w:eastAsia="Times New Roman" w:cs="B Zar" w:hint="cs"/>
          <w:sz w:val="26"/>
          <w:szCs w:val="26"/>
          <w:rtl/>
        </w:rPr>
        <w:softHyphen/>
        <w:t>های ناموفق بودند. 62</w:t>
      </w:r>
      <w:r w:rsidR="00B548FA">
        <w:rPr>
          <w:rFonts w:eastAsia="Times New Roman" w:cs="B Zar" w:hint="cs"/>
          <w:sz w:val="26"/>
          <w:szCs w:val="26"/>
          <w:rtl/>
        </w:rPr>
        <w:t xml:space="preserve"> درصد</w:t>
      </w:r>
      <w:r w:rsidRPr="00B33985">
        <w:rPr>
          <w:rFonts w:eastAsia="Times New Roman" w:cs="B Zar" w:hint="cs"/>
          <w:sz w:val="26"/>
          <w:szCs w:val="26"/>
          <w:rtl/>
        </w:rPr>
        <w:t xml:space="preserve"> شرکت</w:t>
      </w:r>
      <w:r w:rsidRPr="00B33985">
        <w:rPr>
          <w:rFonts w:eastAsia="Times New Roman" w:cs="B Zar" w:hint="cs"/>
          <w:sz w:val="26"/>
          <w:szCs w:val="26"/>
          <w:rtl/>
        </w:rPr>
        <w:softHyphen/>
        <w:t xml:space="preserve">هایی </w:t>
      </w:r>
      <w:r w:rsidR="00E76CA2" w:rsidRPr="00B33985">
        <w:rPr>
          <w:rFonts w:eastAsia="Times New Roman" w:cs="B Zar" w:hint="cs"/>
          <w:sz w:val="26"/>
          <w:szCs w:val="26"/>
          <w:rtl/>
        </w:rPr>
        <w:t>جزء شرکت</w:t>
      </w:r>
      <w:r w:rsidR="00E76CA2" w:rsidRPr="00B33985">
        <w:rPr>
          <w:rFonts w:eastAsia="Times New Roman" w:cs="B Zar" w:hint="cs"/>
          <w:sz w:val="26"/>
          <w:szCs w:val="26"/>
          <w:rtl/>
        </w:rPr>
        <w:softHyphen/>
        <w:t xml:space="preserve">های ناموفق بودند </w:t>
      </w:r>
      <w:r w:rsidRPr="00B33985">
        <w:rPr>
          <w:rFonts w:eastAsia="Times New Roman" w:cs="B Zar" w:hint="cs"/>
          <w:sz w:val="26"/>
          <w:szCs w:val="26"/>
          <w:rtl/>
        </w:rPr>
        <w:t>که بیشترین تغییرات ترکیب دارایی</w:t>
      </w:r>
      <w:r w:rsidRPr="00B33985">
        <w:rPr>
          <w:rFonts w:eastAsia="Times New Roman" w:cs="B Zar" w:hint="cs"/>
          <w:sz w:val="26"/>
          <w:szCs w:val="26"/>
          <w:rtl/>
        </w:rPr>
        <w:softHyphen/>
        <w:t>ها را داشتند و 66</w:t>
      </w:r>
      <w:r w:rsidR="00B548FA">
        <w:rPr>
          <w:rFonts w:eastAsia="Times New Roman" w:cs="B Zar" w:hint="cs"/>
          <w:sz w:val="26"/>
          <w:szCs w:val="26"/>
          <w:rtl/>
        </w:rPr>
        <w:t xml:space="preserve"> درصد</w:t>
      </w:r>
      <w:r w:rsidRPr="00B33985">
        <w:rPr>
          <w:rFonts w:eastAsia="Times New Roman" w:cs="B Zar" w:hint="cs"/>
          <w:sz w:val="26"/>
          <w:szCs w:val="26"/>
          <w:rtl/>
        </w:rPr>
        <w:t xml:space="preserve"> شرکت</w:t>
      </w:r>
      <w:r w:rsidRPr="00B33985">
        <w:rPr>
          <w:rFonts w:eastAsia="Times New Roman" w:cs="B Zar" w:hint="cs"/>
          <w:sz w:val="26"/>
          <w:szCs w:val="26"/>
          <w:rtl/>
        </w:rPr>
        <w:softHyphen/>
        <w:t xml:space="preserve">هایی </w:t>
      </w:r>
      <w:r w:rsidR="00E76CA2" w:rsidRPr="00B33985">
        <w:rPr>
          <w:rFonts w:eastAsia="Times New Roman" w:cs="B Zar" w:hint="cs"/>
          <w:sz w:val="26"/>
          <w:szCs w:val="26"/>
          <w:rtl/>
        </w:rPr>
        <w:t>جزء شرکت</w:t>
      </w:r>
      <w:r w:rsidR="00E76CA2" w:rsidRPr="00B33985">
        <w:rPr>
          <w:rFonts w:eastAsia="Times New Roman" w:cs="B Zar" w:hint="cs"/>
          <w:sz w:val="26"/>
          <w:szCs w:val="26"/>
          <w:rtl/>
        </w:rPr>
        <w:softHyphen/>
        <w:t xml:space="preserve">های ناموفق بودند </w:t>
      </w:r>
      <w:r w:rsidRPr="00B33985">
        <w:rPr>
          <w:rFonts w:eastAsia="Times New Roman" w:cs="B Zar" w:hint="cs"/>
          <w:sz w:val="26"/>
          <w:szCs w:val="26"/>
          <w:rtl/>
        </w:rPr>
        <w:t>که بیشترین تغییرات ترکیب بدهی</w:t>
      </w:r>
      <w:r w:rsidRPr="00B33985">
        <w:rPr>
          <w:rFonts w:eastAsia="Times New Roman" w:cs="B Zar" w:hint="cs"/>
          <w:sz w:val="26"/>
          <w:szCs w:val="26"/>
          <w:rtl/>
        </w:rPr>
        <w:softHyphen/>
        <w:t>ها را داشتند.</w:t>
      </w:r>
    </w:p>
    <w:p w:rsidR="001E5D21" w:rsidRPr="00B33985" w:rsidRDefault="00E33799" w:rsidP="001240F6">
      <w:pPr>
        <w:bidi/>
        <w:spacing w:after="0" w:line="240" w:lineRule="auto"/>
        <w:jc w:val="both"/>
        <w:rPr>
          <w:rFonts w:eastAsia="Times New Roman" w:cs="B Zar"/>
          <w:sz w:val="26"/>
          <w:szCs w:val="26"/>
          <w:rtl/>
        </w:rPr>
      </w:pPr>
      <w:r>
        <w:rPr>
          <w:rFonts w:eastAsia="Times New Roman" w:cs="B Zar" w:hint="cs"/>
          <w:sz w:val="26"/>
          <w:szCs w:val="26"/>
          <w:rtl/>
        </w:rPr>
        <w:t>در سال 1976</w:t>
      </w:r>
      <w:r w:rsidR="001E6B3A">
        <w:rPr>
          <w:rFonts w:eastAsia="Times New Roman" w:cs="B Zar" w:hint="cs"/>
          <w:sz w:val="26"/>
          <w:szCs w:val="26"/>
          <w:rtl/>
        </w:rPr>
        <w:t>،</w:t>
      </w:r>
      <w:r>
        <w:rPr>
          <w:rFonts w:eastAsia="Times New Roman" w:cs="B Zar" w:hint="cs"/>
          <w:sz w:val="26"/>
          <w:szCs w:val="26"/>
          <w:rtl/>
        </w:rPr>
        <w:t xml:space="preserve"> روس و همکاران</w:t>
      </w:r>
      <w:r w:rsidR="00E76CA2">
        <w:rPr>
          <w:rFonts w:eastAsia="Times New Roman" w:cs="B Zar" w:hint="cs"/>
          <w:sz w:val="26"/>
          <w:szCs w:val="26"/>
          <w:rtl/>
        </w:rPr>
        <w:t xml:space="preserve"> </w:t>
      </w:r>
      <w:r w:rsidR="001E5D21" w:rsidRPr="00B33985">
        <w:rPr>
          <w:rFonts w:eastAsia="Times New Roman" w:cs="B Zar" w:hint="cs"/>
          <w:sz w:val="26"/>
          <w:szCs w:val="26"/>
          <w:rtl/>
        </w:rPr>
        <w:t>طبق تحقیقات انجام شده که نتیجه آن در مقاله</w:t>
      </w:r>
      <w:r w:rsidR="001E5D21" w:rsidRPr="00B33985">
        <w:rPr>
          <w:rFonts w:eastAsia="Times New Roman" w:cs="B Zar" w:hint="cs"/>
          <w:sz w:val="26"/>
          <w:szCs w:val="26"/>
          <w:rtl/>
        </w:rPr>
        <w:softHyphen/>
        <w:t xml:space="preserve">ای </w:t>
      </w:r>
      <w:r w:rsidR="00611263">
        <w:rPr>
          <w:rFonts w:eastAsia="Times New Roman" w:cs="B Zar" w:hint="cs"/>
          <w:sz w:val="26"/>
          <w:szCs w:val="26"/>
          <w:rtl/>
        </w:rPr>
        <w:t>با</w:t>
      </w:r>
      <w:r w:rsidR="001E5D21" w:rsidRPr="00B33985">
        <w:rPr>
          <w:rFonts w:eastAsia="Times New Roman" w:cs="B Zar" w:hint="cs"/>
          <w:sz w:val="26"/>
          <w:szCs w:val="26"/>
          <w:rtl/>
        </w:rPr>
        <w:t xml:space="preserve"> عنوان «تغییرات سود و ترکیب ترازنامه»</w:t>
      </w:r>
      <w:r w:rsidR="00611263">
        <w:rPr>
          <w:rFonts w:eastAsia="Times New Roman" w:cs="B Zar" w:hint="cs"/>
          <w:sz w:val="26"/>
          <w:szCs w:val="26"/>
          <w:rtl/>
        </w:rPr>
        <w:t xml:space="preserve"> </w:t>
      </w:r>
      <w:r w:rsidR="001E5D21" w:rsidRPr="00B33985">
        <w:rPr>
          <w:rFonts w:eastAsia="Times New Roman" w:cs="B Zar" w:hint="cs"/>
          <w:sz w:val="26"/>
          <w:szCs w:val="26"/>
          <w:rtl/>
        </w:rPr>
        <w:t>به چاپ رسید ارتباط انحرافات سود و تغییرات در ترکیب ترازنامه را مورد بررسی قرار دادند. در این تحقیق اطلاعات 20 سال 900 شرکت آمریکایی مورد استفاده قرار گرفت، از طریق اطلاعات سود و زیان 10 سال اول میانگین نرخ رشد سود برای هر شرکت تخمین زده شد و با استفاده از این نرخ رشد، سود مود انتظار 10 سال دوم محاسبه گردید و این مقادیر را با سودهای تحقیق یافته در 10 سال دوم مقایسه شد و میزان انحراف از سود مورد انتظار محاسبه شد و بدین ترتیب این پژوهشگران با اطمینان 99</w:t>
      </w:r>
      <w:r w:rsidR="002A6D9E">
        <w:rPr>
          <w:rFonts w:eastAsia="Times New Roman" w:cs="B Zar" w:hint="cs"/>
          <w:sz w:val="26"/>
          <w:szCs w:val="26"/>
          <w:rtl/>
        </w:rPr>
        <w:t xml:space="preserve"> درصد</w:t>
      </w:r>
      <w:r w:rsidR="001E5D21" w:rsidRPr="00B33985">
        <w:rPr>
          <w:rFonts w:eastAsia="Times New Roman" w:cs="B Zar" w:hint="cs"/>
          <w:sz w:val="26"/>
          <w:szCs w:val="26"/>
          <w:rtl/>
        </w:rPr>
        <w:t xml:space="preserve"> ثابت کردند میان تغییرات سود پیش</w:t>
      </w:r>
      <w:r w:rsidR="001E5D21" w:rsidRPr="00B33985">
        <w:rPr>
          <w:rFonts w:eastAsia="Times New Roman" w:cs="B Zar" w:hint="cs"/>
          <w:sz w:val="26"/>
          <w:szCs w:val="26"/>
          <w:rtl/>
        </w:rPr>
        <w:softHyphen/>
        <w:t>بینی شده و میزان تغییرات در ترکیب ترازنامه 900 شرکت آمریکایی در همان سالی که تغییرات سود رخ می</w:t>
      </w:r>
      <w:r w:rsidR="001E5D21" w:rsidRPr="00B33985">
        <w:rPr>
          <w:rFonts w:eastAsia="Times New Roman" w:cs="B Zar" w:hint="cs"/>
          <w:sz w:val="26"/>
          <w:szCs w:val="26"/>
          <w:rtl/>
        </w:rPr>
        <w:softHyphen/>
        <w:t>دهد رابطه مثبت و قوی وجود دارد، یعنی ثابت کردند تغییرات سود می</w:t>
      </w:r>
      <w:r w:rsidR="001E5D21" w:rsidRPr="00B33985">
        <w:rPr>
          <w:rFonts w:eastAsia="Times New Roman" w:cs="B Zar" w:hint="cs"/>
          <w:sz w:val="26"/>
          <w:szCs w:val="26"/>
          <w:rtl/>
        </w:rPr>
        <w:softHyphen/>
        <w:t>تواند عامل مهمی در ایجاد تغییرات در ترکیب ترازنامه در همان دوره باشد.</w:t>
      </w:r>
    </w:p>
    <w:p w:rsidR="001E5D21" w:rsidRPr="00B33985" w:rsidRDefault="001E5D21" w:rsidP="001E6B3A">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بعدها </w:t>
      </w:r>
      <w:r w:rsidR="001E6B3A">
        <w:rPr>
          <w:rFonts w:eastAsia="Times New Roman" w:cs="B Zar" w:hint="cs"/>
          <w:sz w:val="26"/>
          <w:szCs w:val="26"/>
          <w:rtl/>
        </w:rPr>
        <w:t>در سال</w:t>
      </w:r>
      <w:r w:rsidR="001E6B3A">
        <w:rPr>
          <w:rFonts w:eastAsia="Times New Roman" w:cs="B Zar" w:hint="cs"/>
          <w:sz w:val="26"/>
          <w:szCs w:val="26"/>
          <w:rtl/>
        </w:rPr>
        <w:softHyphen/>
        <w:t xml:space="preserve">های 1985 و 1990، </w:t>
      </w:r>
      <w:r w:rsidRPr="00B33985">
        <w:rPr>
          <w:rFonts w:eastAsia="Times New Roman" w:cs="B Zar" w:hint="cs"/>
          <w:sz w:val="26"/>
          <w:szCs w:val="26"/>
          <w:rtl/>
        </w:rPr>
        <w:t>مجدداً نگاه</w:t>
      </w:r>
      <w:r w:rsidRPr="00B33985">
        <w:rPr>
          <w:rFonts w:eastAsia="Times New Roman" w:cs="B Zar" w:hint="cs"/>
          <w:sz w:val="26"/>
          <w:szCs w:val="26"/>
          <w:rtl/>
        </w:rPr>
        <w:softHyphen/>
        <w:t>ها به سوی استفاده از آنتروپی در پیش</w:t>
      </w:r>
      <w:r w:rsidRPr="00B33985">
        <w:rPr>
          <w:rFonts w:eastAsia="Times New Roman" w:cs="B Zar" w:hint="cs"/>
          <w:sz w:val="26"/>
          <w:szCs w:val="26"/>
          <w:rtl/>
        </w:rPr>
        <w:softHyphen/>
        <w:t>بینی ورشکست</w:t>
      </w:r>
      <w:r w:rsidR="009B0A8D">
        <w:rPr>
          <w:rFonts w:eastAsia="Times New Roman" w:cs="B Zar" w:hint="cs"/>
          <w:sz w:val="26"/>
          <w:szCs w:val="26"/>
          <w:rtl/>
        </w:rPr>
        <w:t>گی شرکت</w:t>
      </w:r>
      <w:r w:rsidR="009B0A8D">
        <w:rPr>
          <w:rFonts w:eastAsia="Times New Roman" w:cs="B Zar" w:hint="cs"/>
          <w:sz w:val="26"/>
          <w:szCs w:val="26"/>
          <w:rtl/>
        </w:rPr>
        <w:softHyphen/>
        <w:t>ها جلب گردید و زادگرن، کیسی و مک گینس(1985)</w:t>
      </w:r>
      <w:r w:rsidRPr="00B33985">
        <w:rPr>
          <w:rFonts w:eastAsia="Times New Roman" w:cs="B Zar" w:hint="cs"/>
          <w:sz w:val="26"/>
          <w:szCs w:val="26"/>
          <w:rtl/>
        </w:rPr>
        <w:t xml:space="preserve"> در تحقیقات جداگانه که به چاپ مقالاتی با عنوان</w:t>
      </w:r>
      <w:r w:rsidRPr="00B33985">
        <w:rPr>
          <w:rFonts w:eastAsia="Times New Roman" w:cs="B Zar"/>
          <w:sz w:val="26"/>
          <w:szCs w:val="26"/>
          <w:rtl/>
        </w:rPr>
        <w:softHyphen/>
      </w:r>
      <w:r w:rsidRPr="00B33985">
        <w:rPr>
          <w:rFonts w:eastAsia="Times New Roman" w:cs="B Zar" w:hint="cs"/>
          <w:sz w:val="26"/>
          <w:szCs w:val="26"/>
          <w:rtl/>
        </w:rPr>
        <w:t>های «برآورد آسیب پذیری شرکت</w:t>
      </w:r>
      <w:r w:rsidRPr="00B33985">
        <w:rPr>
          <w:rFonts w:eastAsia="Times New Roman" w:cs="B Zar" w:hint="cs"/>
          <w:sz w:val="26"/>
          <w:szCs w:val="26"/>
          <w:rtl/>
        </w:rPr>
        <w:softHyphen/>
        <w:t>های صنعتی آمریکایی در برابر ورشکستگی تجزیه و تحلیل سازمان</w:t>
      </w:r>
      <w:r w:rsidRPr="00B33985">
        <w:rPr>
          <w:rFonts w:eastAsia="Times New Roman" w:cs="B Zar" w:hint="cs"/>
          <w:sz w:val="26"/>
          <w:szCs w:val="26"/>
          <w:rtl/>
        </w:rPr>
        <w:softHyphen/>
        <w:t>دهی شده»</w:t>
      </w:r>
      <w:r w:rsidR="00AA6C74">
        <w:rPr>
          <w:rFonts w:eastAsia="Times New Roman" w:cs="B Zar" w:hint="cs"/>
          <w:sz w:val="26"/>
          <w:szCs w:val="26"/>
          <w:vertAlign w:val="superscript"/>
          <w:rtl/>
        </w:rPr>
        <w:t xml:space="preserve"> </w:t>
      </w:r>
      <w:r w:rsidRPr="00B33985">
        <w:rPr>
          <w:rFonts w:eastAsia="Times New Roman" w:cs="B Zar" w:hint="cs"/>
          <w:sz w:val="26"/>
          <w:szCs w:val="26"/>
          <w:rtl/>
        </w:rPr>
        <w:t>و «ورشکستگی شرکت</w:t>
      </w:r>
      <w:r w:rsidRPr="00B33985">
        <w:rPr>
          <w:rFonts w:eastAsia="Times New Roman" w:cs="B Zar" w:hint="cs"/>
          <w:sz w:val="26"/>
          <w:szCs w:val="26"/>
          <w:rtl/>
        </w:rPr>
        <w:softHyphen/>
        <w:t xml:space="preserve">های صنعتی </w:t>
      </w:r>
      <w:r w:rsidRPr="00B33985">
        <w:rPr>
          <w:rFonts w:eastAsia="Times New Roman" w:cs="B Zar" w:hint="cs"/>
          <w:sz w:val="26"/>
          <w:szCs w:val="26"/>
          <w:rtl/>
        </w:rPr>
        <w:lastRenderedPageBreak/>
        <w:t xml:space="preserve">بریتانیا برای دوره 1976 </w:t>
      </w:r>
      <w:r w:rsidRPr="00B33985">
        <w:rPr>
          <w:rFonts w:ascii="Sakkal Majalla" w:eastAsia="Times New Roman" w:hAnsi="Sakkal Majalla" w:cs="Sakkal Majalla" w:hint="cs"/>
          <w:sz w:val="26"/>
          <w:szCs w:val="26"/>
          <w:rtl/>
        </w:rPr>
        <w:t>–</w:t>
      </w:r>
      <w:r w:rsidR="001E6B3A">
        <w:rPr>
          <w:rFonts w:eastAsia="Times New Roman" w:cs="B Zar" w:hint="cs"/>
          <w:sz w:val="26"/>
          <w:szCs w:val="26"/>
          <w:rtl/>
        </w:rPr>
        <w:t xml:space="preserve"> 1984 به بررسی این موضوع پرداختند</w:t>
      </w:r>
      <w:r w:rsidRPr="00B33985">
        <w:rPr>
          <w:rFonts w:eastAsia="Times New Roman" w:cs="B Zar" w:hint="cs"/>
          <w:sz w:val="26"/>
          <w:szCs w:val="26"/>
          <w:rtl/>
        </w:rPr>
        <w:t xml:space="preserve"> </w:t>
      </w:r>
      <w:r w:rsidR="009B0A8D">
        <w:rPr>
          <w:rFonts w:eastAsia="Times New Roman" w:cs="B Zar" w:hint="cs"/>
          <w:sz w:val="26"/>
          <w:szCs w:val="26"/>
          <w:rtl/>
        </w:rPr>
        <w:t>که تجزیه و</w:t>
      </w:r>
      <w:r w:rsidRPr="00B33985">
        <w:rPr>
          <w:rFonts w:eastAsia="Times New Roman" w:cs="B Zar" w:hint="cs"/>
          <w:sz w:val="26"/>
          <w:szCs w:val="26"/>
          <w:rtl/>
        </w:rPr>
        <w:t xml:space="preserve"> تحلیل سازمان</w:t>
      </w:r>
      <w:r w:rsidRPr="00B33985">
        <w:rPr>
          <w:rFonts w:eastAsia="Times New Roman" w:cs="B Zar" w:hint="cs"/>
          <w:sz w:val="26"/>
          <w:szCs w:val="26"/>
          <w:rtl/>
        </w:rPr>
        <w:softHyphen/>
        <w:t>دهی شده و اندازه</w:t>
      </w:r>
      <w:r w:rsidRPr="00B33985">
        <w:rPr>
          <w:rFonts w:eastAsia="Times New Roman" w:cs="B Zar" w:hint="cs"/>
          <w:sz w:val="26"/>
          <w:szCs w:val="26"/>
          <w:rtl/>
        </w:rPr>
        <w:softHyphen/>
        <w:t xml:space="preserve">های آنتروپی </w:t>
      </w:r>
      <w:r w:rsidR="009B0A8D">
        <w:rPr>
          <w:rFonts w:eastAsia="Times New Roman" w:cs="B Zar" w:hint="cs"/>
          <w:sz w:val="26"/>
          <w:szCs w:val="26"/>
          <w:rtl/>
        </w:rPr>
        <w:t>کوین کیسی و پل مک گینس (</w:t>
      </w:r>
      <w:r w:rsidR="009B0A8D" w:rsidRPr="00B33985">
        <w:rPr>
          <w:rFonts w:eastAsia="Times New Roman" w:cs="B Zar" w:hint="cs"/>
          <w:sz w:val="26"/>
          <w:szCs w:val="26"/>
          <w:rtl/>
        </w:rPr>
        <w:t>1990</w:t>
      </w:r>
      <w:r w:rsidR="009B0A8D">
        <w:rPr>
          <w:rFonts w:eastAsia="Times New Roman" w:cs="B Zar" w:hint="cs"/>
          <w:sz w:val="26"/>
          <w:szCs w:val="26"/>
          <w:rtl/>
        </w:rPr>
        <w:t>)</w:t>
      </w:r>
      <w:r w:rsidR="00AA6C74">
        <w:rPr>
          <w:rFonts w:eastAsia="Times New Roman" w:cs="B Zar" w:hint="cs"/>
          <w:sz w:val="26"/>
          <w:szCs w:val="26"/>
          <w:rtl/>
        </w:rPr>
        <w:t xml:space="preserve"> </w:t>
      </w:r>
      <w:r w:rsidR="001E6B3A">
        <w:rPr>
          <w:rFonts w:eastAsia="Times New Roman" w:cs="B Zar" w:hint="cs"/>
          <w:sz w:val="26"/>
          <w:szCs w:val="26"/>
          <w:rtl/>
        </w:rPr>
        <w:t>منجر گردید.</w:t>
      </w:r>
    </w:p>
    <w:p w:rsidR="001E5D21" w:rsidRPr="00B33985" w:rsidRDefault="001E5D21" w:rsidP="001E6B3A">
      <w:pPr>
        <w:bidi/>
        <w:spacing w:after="0" w:line="240" w:lineRule="auto"/>
        <w:jc w:val="both"/>
        <w:rPr>
          <w:rFonts w:eastAsia="Times New Roman" w:cs="B Zar"/>
          <w:sz w:val="26"/>
          <w:szCs w:val="26"/>
          <w:rtl/>
        </w:rPr>
      </w:pPr>
      <w:r w:rsidRPr="00B33985">
        <w:rPr>
          <w:rFonts w:eastAsia="Times New Roman" w:cs="B Zar" w:hint="cs"/>
          <w:sz w:val="26"/>
          <w:szCs w:val="26"/>
          <w:rtl/>
        </w:rPr>
        <w:t>اسفندیار معصومی و جف راسین</w:t>
      </w:r>
      <w:r w:rsidR="00CF774D">
        <w:rPr>
          <w:rFonts w:eastAsia="Times New Roman" w:cs="B Zar" w:hint="cs"/>
          <w:sz w:val="26"/>
          <w:szCs w:val="26"/>
          <w:rtl/>
        </w:rPr>
        <w:t xml:space="preserve"> (2002)</w:t>
      </w:r>
      <w:r w:rsidRPr="00B33985">
        <w:rPr>
          <w:rFonts w:eastAsia="Times New Roman" w:cs="B Zar" w:hint="cs"/>
          <w:sz w:val="26"/>
          <w:szCs w:val="26"/>
          <w:rtl/>
        </w:rPr>
        <w:t xml:space="preserve"> </w:t>
      </w:r>
      <w:r w:rsidR="001E6B3A">
        <w:rPr>
          <w:rFonts w:eastAsia="Times New Roman" w:cs="B Zar" w:hint="cs"/>
          <w:sz w:val="26"/>
          <w:szCs w:val="26"/>
          <w:rtl/>
        </w:rPr>
        <w:t xml:space="preserve">در تحقیقی </w:t>
      </w:r>
      <w:r w:rsidR="00CF774D">
        <w:rPr>
          <w:rFonts w:eastAsia="Times New Roman" w:cs="B Zar" w:hint="cs"/>
          <w:sz w:val="26"/>
          <w:szCs w:val="26"/>
          <w:rtl/>
        </w:rPr>
        <w:t>با</w:t>
      </w:r>
      <w:r w:rsidRPr="00B33985">
        <w:rPr>
          <w:rFonts w:eastAsia="Times New Roman" w:cs="B Zar" w:hint="cs"/>
          <w:sz w:val="26"/>
          <w:szCs w:val="26"/>
          <w:rtl/>
        </w:rPr>
        <w:t xml:space="preserve"> عنوان «آنتروپی و قابلیت پیش</w:t>
      </w:r>
      <w:r w:rsidRPr="00B33985">
        <w:rPr>
          <w:rFonts w:eastAsia="Times New Roman" w:cs="B Zar" w:hint="cs"/>
          <w:sz w:val="26"/>
          <w:szCs w:val="26"/>
          <w:rtl/>
        </w:rPr>
        <w:softHyphen/>
        <w:t>بینی بازده بازار سهام »</w:t>
      </w:r>
      <w:r w:rsidR="00AA6C74">
        <w:rPr>
          <w:rFonts w:eastAsia="Times New Roman" w:cs="B Zar" w:hint="cs"/>
          <w:sz w:val="26"/>
          <w:szCs w:val="26"/>
          <w:vertAlign w:val="superscript"/>
          <w:rtl/>
        </w:rPr>
        <w:t xml:space="preserve"> </w:t>
      </w:r>
      <w:r w:rsidRPr="00B33985">
        <w:rPr>
          <w:rFonts w:eastAsia="Times New Roman" w:cs="B Zar" w:hint="cs"/>
          <w:sz w:val="26"/>
          <w:szCs w:val="26"/>
          <w:rtl/>
        </w:rPr>
        <w:t>به شواهدی دست یافتند که آنتروپی قادر به شناسایی ارتباط بین سری</w:t>
      </w:r>
      <w:r w:rsidRPr="00B33985">
        <w:rPr>
          <w:rFonts w:eastAsia="Times New Roman" w:cs="B Zar" w:hint="cs"/>
          <w:sz w:val="26"/>
          <w:szCs w:val="26"/>
          <w:rtl/>
        </w:rPr>
        <w:softHyphen/>
        <w:t>های زمانی مختلف می</w:t>
      </w:r>
      <w:r w:rsidRPr="00B33985">
        <w:rPr>
          <w:rFonts w:eastAsia="Times New Roman" w:cs="B Zar" w:hint="cs"/>
          <w:sz w:val="26"/>
          <w:szCs w:val="26"/>
          <w:rtl/>
        </w:rPr>
        <w:softHyphen/>
        <w:t>باشد و همچنین قابلیت پیش</w:t>
      </w:r>
      <w:r w:rsidRPr="00B33985">
        <w:rPr>
          <w:rFonts w:eastAsia="Times New Roman" w:cs="B Zar" w:hint="cs"/>
          <w:sz w:val="26"/>
          <w:szCs w:val="26"/>
          <w:rtl/>
        </w:rPr>
        <w:softHyphen/>
        <w:t>بینی بازده بازار سهام را داراست.</w:t>
      </w:r>
    </w:p>
    <w:p w:rsidR="001E5D21" w:rsidRPr="00B33985" w:rsidRDefault="001E6B3A" w:rsidP="001E6B3A">
      <w:pPr>
        <w:bidi/>
        <w:spacing w:after="0" w:line="240" w:lineRule="auto"/>
        <w:jc w:val="both"/>
        <w:rPr>
          <w:rFonts w:eastAsia="Times New Roman" w:cs="B Zar"/>
          <w:sz w:val="26"/>
          <w:szCs w:val="26"/>
          <w:rtl/>
        </w:rPr>
      </w:pPr>
      <w:r>
        <w:rPr>
          <w:rFonts w:eastAsia="Times New Roman" w:cs="B Zar" w:hint="cs"/>
          <w:sz w:val="26"/>
          <w:szCs w:val="26"/>
          <w:rtl/>
        </w:rPr>
        <w:t xml:space="preserve">تحقیقات </w:t>
      </w:r>
      <w:r w:rsidR="001E5D21" w:rsidRPr="00B33985">
        <w:rPr>
          <w:rFonts w:eastAsia="Times New Roman" w:cs="B Zar" w:hint="cs"/>
          <w:sz w:val="26"/>
          <w:szCs w:val="26"/>
          <w:rtl/>
        </w:rPr>
        <w:t>کیسی و مک گینس</w:t>
      </w:r>
      <w:r w:rsidR="00CF774D">
        <w:rPr>
          <w:rFonts w:eastAsia="Times New Roman" w:cs="B Zar" w:hint="cs"/>
          <w:sz w:val="26"/>
          <w:szCs w:val="26"/>
          <w:rtl/>
        </w:rPr>
        <w:t xml:space="preserve">(1990) </w:t>
      </w:r>
      <w:r w:rsidR="001E5D21" w:rsidRPr="00B33985">
        <w:rPr>
          <w:rFonts w:eastAsia="Times New Roman" w:cs="B Zar" w:hint="cs"/>
          <w:sz w:val="26"/>
          <w:szCs w:val="26"/>
          <w:rtl/>
        </w:rPr>
        <w:t xml:space="preserve">و زادگرن </w:t>
      </w:r>
      <w:r w:rsidR="00CF774D">
        <w:rPr>
          <w:rFonts w:eastAsia="Times New Roman" w:cs="B Zar" w:hint="cs"/>
          <w:sz w:val="26"/>
          <w:szCs w:val="26"/>
          <w:rtl/>
        </w:rPr>
        <w:t xml:space="preserve">(1985) </w:t>
      </w:r>
      <w:r w:rsidR="001E5D21" w:rsidRPr="00B33985">
        <w:rPr>
          <w:rFonts w:eastAsia="Times New Roman" w:cs="B Zar" w:hint="cs"/>
          <w:sz w:val="26"/>
          <w:szCs w:val="26"/>
          <w:rtl/>
        </w:rPr>
        <w:t>نتایج یکسانی داشته است. در این پژوهش</w:t>
      </w:r>
      <w:r>
        <w:rPr>
          <w:rFonts w:eastAsia="Times New Roman" w:cs="B Zar" w:hint="cs"/>
          <w:sz w:val="26"/>
          <w:szCs w:val="26"/>
          <w:rtl/>
        </w:rPr>
        <w:t>،</w:t>
      </w:r>
      <w:r w:rsidR="001E5D21" w:rsidRPr="00B33985">
        <w:rPr>
          <w:rFonts w:eastAsia="Times New Roman" w:cs="B Zar" w:hint="cs"/>
          <w:sz w:val="26"/>
          <w:szCs w:val="26"/>
          <w:rtl/>
        </w:rPr>
        <w:t xml:space="preserve"> کیس و مک گینس </w:t>
      </w:r>
      <w:r w:rsidR="00E12387">
        <w:rPr>
          <w:rFonts w:eastAsia="Times New Roman" w:cs="B Zar" w:hint="cs"/>
          <w:sz w:val="26"/>
          <w:szCs w:val="26"/>
          <w:rtl/>
        </w:rPr>
        <w:t xml:space="preserve">(1990) </w:t>
      </w:r>
      <w:r w:rsidR="001E5D21" w:rsidRPr="00B33985">
        <w:rPr>
          <w:rFonts w:eastAsia="Times New Roman" w:cs="B Zar" w:hint="cs"/>
          <w:sz w:val="26"/>
          <w:szCs w:val="26"/>
          <w:rtl/>
        </w:rPr>
        <w:t>تعداد 43 جفت از شرکت</w:t>
      </w:r>
      <w:r w:rsidR="001E5D21" w:rsidRPr="00B33985">
        <w:rPr>
          <w:rFonts w:eastAsia="Times New Roman" w:cs="B Zar" w:hint="cs"/>
          <w:sz w:val="26"/>
          <w:szCs w:val="26"/>
          <w:rtl/>
        </w:rPr>
        <w:softHyphen/>
        <w:t>های موفق و ورشکسته انگلیسی را برای دوره</w:t>
      </w:r>
      <w:r w:rsidR="001E5D21" w:rsidRPr="00B33985">
        <w:rPr>
          <w:rFonts w:eastAsia="Times New Roman" w:cs="B Zar" w:hint="cs"/>
          <w:sz w:val="26"/>
          <w:szCs w:val="26"/>
          <w:rtl/>
        </w:rPr>
        <w:softHyphen/>
        <w:t>های مالی 1976 الی 1984 در نظر گرفتند و ارزش اطلاعاتی صورت</w:t>
      </w:r>
      <w:r w:rsidR="001E5D21" w:rsidRPr="00B33985">
        <w:rPr>
          <w:rFonts w:eastAsia="Times New Roman" w:cs="B Zar" w:hint="cs"/>
          <w:sz w:val="26"/>
          <w:szCs w:val="26"/>
          <w:rtl/>
        </w:rPr>
        <w:softHyphen/>
        <w:t>های مالی آن</w:t>
      </w:r>
      <w:r w:rsidR="001E5D21" w:rsidRPr="00B33985">
        <w:rPr>
          <w:rFonts w:eastAsia="Times New Roman" w:cs="B Zar" w:hint="cs"/>
          <w:sz w:val="26"/>
          <w:szCs w:val="26"/>
          <w:rtl/>
        </w:rPr>
        <w:softHyphen/>
        <w:t>ها را از پنج سال قبل از ورشکستگی با ارزش اطلاعاتی صورت</w:t>
      </w:r>
      <w:r w:rsidR="001E5D21" w:rsidRPr="00B33985">
        <w:rPr>
          <w:rFonts w:eastAsia="Times New Roman" w:cs="B Zar" w:hint="cs"/>
          <w:sz w:val="26"/>
          <w:szCs w:val="26"/>
          <w:rtl/>
        </w:rPr>
        <w:softHyphen/>
        <w:t>های مالی همان سال</w:t>
      </w:r>
      <w:r w:rsidR="001E5D21" w:rsidRPr="00B33985">
        <w:rPr>
          <w:rFonts w:eastAsia="Times New Roman" w:cs="B Zar" w:hint="cs"/>
          <w:sz w:val="26"/>
          <w:szCs w:val="26"/>
          <w:rtl/>
        </w:rPr>
        <w:softHyphen/>
        <w:t>های شرکت</w:t>
      </w:r>
      <w:r w:rsidR="001E5D21" w:rsidRPr="00B33985">
        <w:rPr>
          <w:rFonts w:eastAsia="Times New Roman" w:cs="B Zar" w:hint="cs"/>
          <w:sz w:val="26"/>
          <w:szCs w:val="26"/>
          <w:rtl/>
        </w:rPr>
        <w:softHyphen/>
        <w:t>های موفق مقایسه کردند که نتایج قابل توجه بود. طبق نتایج حاصل</w:t>
      </w:r>
      <w:r>
        <w:rPr>
          <w:rFonts w:eastAsia="Times New Roman" w:cs="B Zar" w:hint="cs"/>
          <w:sz w:val="26"/>
          <w:szCs w:val="26"/>
          <w:rtl/>
        </w:rPr>
        <w:t xml:space="preserve"> </w:t>
      </w:r>
      <w:r w:rsidR="001E5D21" w:rsidRPr="00B33985">
        <w:rPr>
          <w:rFonts w:eastAsia="Times New Roman" w:cs="B Zar" w:hint="cs"/>
          <w:sz w:val="26"/>
          <w:szCs w:val="26"/>
          <w:rtl/>
        </w:rPr>
        <w:t>میزان میانگین آنتروپی محاسبه شده برای شرکت</w:t>
      </w:r>
      <w:r w:rsidR="001E5D21" w:rsidRPr="00B33985">
        <w:rPr>
          <w:rFonts w:eastAsia="Times New Roman" w:cs="B Zar" w:hint="cs"/>
          <w:sz w:val="26"/>
          <w:szCs w:val="26"/>
          <w:rtl/>
        </w:rPr>
        <w:softHyphen/>
        <w:t>های ورشکسته بسیار بیشتر از میانگین آنتروپی محاسبه شده برای شرکت</w:t>
      </w:r>
      <w:r w:rsidR="001E5D21" w:rsidRPr="00B33985">
        <w:rPr>
          <w:rFonts w:eastAsia="Times New Roman" w:cs="B Zar" w:hint="cs"/>
          <w:sz w:val="26"/>
          <w:szCs w:val="26"/>
          <w:rtl/>
        </w:rPr>
        <w:softHyphen/>
        <w:t>های موفق بوده است. همچنین اختلاف میانگین</w:t>
      </w:r>
      <w:r w:rsidR="001E5D21" w:rsidRPr="00B33985">
        <w:rPr>
          <w:rFonts w:eastAsia="Times New Roman" w:cs="B Zar" w:hint="cs"/>
          <w:sz w:val="26"/>
          <w:szCs w:val="26"/>
          <w:rtl/>
        </w:rPr>
        <w:softHyphen/>
        <w:t>های آنتروپی محاسبه شده از سالی به سال د</w:t>
      </w:r>
      <w:r w:rsidR="00113DB2">
        <w:rPr>
          <w:rFonts w:eastAsia="Times New Roman" w:cs="B Zar" w:hint="cs"/>
          <w:sz w:val="26"/>
          <w:szCs w:val="26"/>
          <w:rtl/>
        </w:rPr>
        <w:t>یگر نیز در شرکت</w:t>
      </w:r>
      <w:r w:rsidR="00113DB2">
        <w:rPr>
          <w:rFonts w:eastAsia="Times New Roman" w:cs="B Zar" w:hint="cs"/>
          <w:sz w:val="26"/>
          <w:szCs w:val="26"/>
          <w:rtl/>
        </w:rPr>
        <w:softHyphen/>
        <w:t xml:space="preserve">های ورشکسته چند </w:t>
      </w:r>
      <w:r w:rsidR="001E5D21" w:rsidRPr="00B33985">
        <w:rPr>
          <w:rFonts w:eastAsia="Times New Roman" w:cs="B Zar" w:hint="cs"/>
          <w:sz w:val="26"/>
          <w:szCs w:val="26"/>
          <w:rtl/>
        </w:rPr>
        <w:t>برابر میزان آن در شرکت</w:t>
      </w:r>
      <w:r w:rsidR="001E5D21" w:rsidRPr="00B33985">
        <w:rPr>
          <w:rFonts w:eastAsia="Times New Roman" w:cs="B Zar" w:hint="cs"/>
          <w:sz w:val="26"/>
          <w:szCs w:val="26"/>
          <w:rtl/>
        </w:rPr>
        <w:softHyphen/>
        <w:t>های موفق بوده است بطوریکه این اختلاف در شرکت</w:t>
      </w:r>
      <w:r w:rsidR="001E5D21" w:rsidRPr="00B33985">
        <w:rPr>
          <w:rFonts w:eastAsia="Times New Roman" w:cs="B Zar" w:hint="cs"/>
          <w:sz w:val="26"/>
          <w:szCs w:val="26"/>
          <w:rtl/>
        </w:rPr>
        <w:softHyphen/>
        <w:t>های موفق صفر بوده است. بدین ترتیب نتیچه</w:t>
      </w:r>
      <w:r w:rsidR="001E5D21" w:rsidRPr="00B33985">
        <w:rPr>
          <w:rFonts w:eastAsia="Times New Roman" w:cs="B Zar" w:hint="cs"/>
          <w:sz w:val="26"/>
          <w:szCs w:val="26"/>
          <w:rtl/>
        </w:rPr>
        <w:softHyphen/>
        <w:t>گیری کردند که از طریق محاسبه آنتروپی ترازنامه می</w:t>
      </w:r>
      <w:r w:rsidR="001E5D21" w:rsidRPr="00B33985">
        <w:rPr>
          <w:rFonts w:eastAsia="Times New Roman" w:cs="B Zar" w:hint="cs"/>
          <w:sz w:val="26"/>
          <w:szCs w:val="26"/>
          <w:rtl/>
        </w:rPr>
        <w:softHyphen/>
        <w:t>توان نسبت به پیش</w:t>
      </w:r>
      <w:r w:rsidR="001E5D21" w:rsidRPr="00B33985">
        <w:rPr>
          <w:rFonts w:eastAsia="Times New Roman" w:cs="B Zar" w:hint="cs"/>
          <w:sz w:val="26"/>
          <w:szCs w:val="26"/>
          <w:rtl/>
        </w:rPr>
        <w:softHyphen/>
        <w:t>بینی ورشکستگی مالی شرکت</w:t>
      </w:r>
      <w:r w:rsidR="001E5D21" w:rsidRPr="00B33985">
        <w:rPr>
          <w:rFonts w:eastAsia="Times New Roman" w:cs="B Zar" w:hint="cs"/>
          <w:sz w:val="26"/>
          <w:szCs w:val="26"/>
          <w:rtl/>
        </w:rPr>
        <w:softHyphen/>
        <w:t>ها از 5 سال قبل از ورشکستگی اقدام کرد.</w:t>
      </w:r>
    </w:p>
    <w:p w:rsidR="00695D1F" w:rsidRPr="00763BE4" w:rsidRDefault="00695D1F" w:rsidP="00A359D2">
      <w:pPr>
        <w:bidi/>
        <w:spacing w:after="0" w:line="240" w:lineRule="auto"/>
        <w:jc w:val="both"/>
        <w:rPr>
          <w:rFonts w:eastAsia="Times New Roman" w:cs="B Zar"/>
          <w:b/>
          <w:bCs/>
          <w:sz w:val="24"/>
          <w:szCs w:val="24"/>
          <w:rtl/>
        </w:rPr>
      </w:pPr>
      <w:r w:rsidRPr="00763BE4">
        <w:rPr>
          <w:rFonts w:eastAsia="Times New Roman" w:cs="B Zar" w:hint="cs"/>
          <w:b/>
          <w:bCs/>
          <w:sz w:val="24"/>
          <w:szCs w:val="24"/>
          <w:rtl/>
        </w:rPr>
        <w:t>تحقیقات داخلی</w:t>
      </w:r>
    </w:p>
    <w:p w:rsidR="00731760" w:rsidRPr="00B33985" w:rsidRDefault="00731760" w:rsidP="003870FC">
      <w:pPr>
        <w:bidi/>
        <w:spacing w:after="0" w:line="240" w:lineRule="auto"/>
        <w:jc w:val="both"/>
        <w:rPr>
          <w:rFonts w:eastAsia="Times New Roman" w:cs="B Zar"/>
          <w:sz w:val="26"/>
          <w:szCs w:val="26"/>
          <w:rtl/>
          <w:lang w:bidi="fa-IR"/>
        </w:rPr>
      </w:pPr>
      <w:r w:rsidRPr="00B33985">
        <w:rPr>
          <w:rFonts w:eastAsia="Times New Roman" w:cs="B Zar" w:hint="cs"/>
          <w:sz w:val="26"/>
          <w:szCs w:val="26"/>
          <w:rtl/>
        </w:rPr>
        <w:t xml:space="preserve">اولین تحقیق راجع به کاربرد آنتروپی در حسابداری توسط محمد علی آقایی و حجت الله کوک </w:t>
      </w:r>
      <w:r w:rsidR="005D04D9">
        <w:rPr>
          <w:rFonts w:eastAsia="Times New Roman" w:cs="B Zar" w:hint="cs"/>
          <w:sz w:val="26"/>
          <w:szCs w:val="26"/>
          <w:rtl/>
        </w:rPr>
        <w:t>با</w:t>
      </w:r>
      <w:r w:rsidRPr="00B33985">
        <w:rPr>
          <w:rFonts w:eastAsia="Times New Roman" w:cs="B Zar" w:hint="cs"/>
          <w:sz w:val="26"/>
          <w:szCs w:val="26"/>
          <w:rtl/>
        </w:rPr>
        <w:t xml:space="preserve"> عنوان «آنتروپی وضعیت مالی یا اندازه تغییرات مورد انتظار در ترکیب ترازنامه» در سال 1374 انجام پذیرفت که به تاریخچه کاربرد آنتروپی در حسابداری و معرفی مفهوم آنتروپی و چگونگی محاسبه آن پرداختند و مثال</w:t>
      </w:r>
      <w:r w:rsidRPr="00B33985">
        <w:rPr>
          <w:rFonts w:eastAsia="Times New Roman" w:cs="B Zar" w:hint="cs"/>
          <w:sz w:val="26"/>
          <w:szCs w:val="26"/>
          <w:rtl/>
        </w:rPr>
        <w:softHyphen/>
        <w:t>هایی برای محاسبه اندازه تغییرات مورد انتظا</w:t>
      </w:r>
      <w:r w:rsidR="003870FC">
        <w:rPr>
          <w:rFonts w:eastAsia="Times New Roman" w:cs="B Zar" w:hint="cs"/>
          <w:sz w:val="26"/>
          <w:szCs w:val="26"/>
          <w:rtl/>
        </w:rPr>
        <w:t xml:space="preserve">ر در ترکیب ترازنامه ارائه کردند. </w:t>
      </w:r>
      <w:r w:rsidRPr="00B33985">
        <w:rPr>
          <w:rFonts w:eastAsia="Times New Roman" w:cs="B Zar" w:hint="cs"/>
          <w:sz w:val="26"/>
          <w:szCs w:val="26"/>
          <w:rtl/>
        </w:rPr>
        <w:t>سپس در قالب پایان</w:t>
      </w:r>
      <w:r w:rsidRPr="00B33985">
        <w:rPr>
          <w:rFonts w:eastAsia="Times New Roman" w:cs="B Zar"/>
          <w:sz w:val="26"/>
          <w:szCs w:val="26"/>
          <w:rtl/>
        </w:rPr>
        <w:softHyphen/>
      </w:r>
      <w:r w:rsidRPr="00B33985">
        <w:rPr>
          <w:rFonts w:eastAsia="Times New Roman" w:cs="B Zar" w:hint="cs"/>
          <w:sz w:val="26"/>
          <w:szCs w:val="26"/>
          <w:rtl/>
        </w:rPr>
        <w:t>نامه</w:t>
      </w:r>
      <w:r w:rsidRPr="00B33985">
        <w:rPr>
          <w:rFonts w:eastAsia="Times New Roman" w:cs="B Zar"/>
          <w:sz w:val="26"/>
          <w:szCs w:val="26"/>
          <w:rtl/>
        </w:rPr>
        <w:softHyphen/>
      </w:r>
      <w:r w:rsidRPr="00B33985">
        <w:rPr>
          <w:rFonts w:eastAsia="Times New Roman" w:cs="B Zar" w:hint="cs"/>
          <w:sz w:val="26"/>
          <w:szCs w:val="26"/>
          <w:rtl/>
        </w:rPr>
        <w:t xml:space="preserve">ای </w:t>
      </w:r>
      <w:r w:rsidR="005D04D9">
        <w:rPr>
          <w:rFonts w:eastAsia="Times New Roman" w:cs="B Zar" w:hint="cs"/>
          <w:sz w:val="26"/>
          <w:szCs w:val="26"/>
          <w:rtl/>
        </w:rPr>
        <w:t>با</w:t>
      </w:r>
      <w:r w:rsidRPr="00B33985">
        <w:rPr>
          <w:rFonts w:eastAsia="Times New Roman" w:cs="B Zar" w:hint="cs"/>
          <w:sz w:val="26"/>
          <w:szCs w:val="26"/>
          <w:rtl/>
        </w:rPr>
        <w:t xml:space="preserve"> عنوان «ارتباط تغییرات سود و ترکیب ترازنامه» به بررسی موضوع پرداخت. در تحقیق</w:t>
      </w:r>
      <w:r w:rsidR="003870FC">
        <w:rPr>
          <w:rFonts w:eastAsia="Times New Roman" w:cs="B Zar" w:hint="cs"/>
          <w:sz w:val="26"/>
          <w:szCs w:val="26"/>
          <w:rtl/>
        </w:rPr>
        <w:t>،</w:t>
      </w:r>
      <w:r w:rsidRPr="00B33985">
        <w:rPr>
          <w:rFonts w:eastAsia="Times New Roman" w:cs="B Zar" w:hint="cs"/>
          <w:sz w:val="26"/>
          <w:szCs w:val="26"/>
          <w:rtl/>
        </w:rPr>
        <w:t xml:space="preserve"> شرکت</w:t>
      </w:r>
      <w:r w:rsidRPr="00B33985">
        <w:rPr>
          <w:rFonts w:eastAsia="Times New Roman" w:cs="B Zar" w:hint="cs"/>
          <w:sz w:val="26"/>
          <w:szCs w:val="26"/>
          <w:rtl/>
        </w:rPr>
        <w:softHyphen/>
        <w:t>هایی به عنوان نمونه تحقیق انتخاب شدند که قبل از سال 1352 در بورس اوراق بهادار پذیرفته شده بودند با در نظر گرفتن این ویژگی حجم نمونه 20 شرکت شد.در این تحقیق فرض برابر صفر نبودن ضریب تعیین بدست آمده</w:t>
      </w:r>
      <w:r w:rsidR="00F800F5">
        <w:rPr>
          <w:rFonts w:eastAsia="Times New Roman" w:cs="B Zar" w:hint="cs"/>
          <w:sz w:val="26"/>
          <w:szCs w:val="26"/>
          <w:rtl/>
          <w:lang w:bidi="fa-IR"/>
        </w:rPr>
        <w:t>،</w:t>
      </w:r>
      <w:r w:rsidRPr="00B33985">
        <w:rPr>
          <w:rFonts w:eastAsia="Times New Roman" w:cs="B Zar" w:hint="cs"/>
          <w:sz w:val="26"/>
          <w:szCs w:val="26"/>
          <w:rtl/>
        </w:rPr>
        <w:t xml:space="preserve"> رد نشد. بدین معنی که تغییرات ترکیب ترازنامه با سود غیر منتظره سال جاری و سال گذشته رابطه معنی</w:t>
      </w:r>
      <w:r w:rsidRPr="00B33985">
        <w:rPr>
          <w:rFonts w:eastAsia="Times New Roman" w:cs="B Zar"/>
          <w:sz w:val="26"/>
          <w:szCs w:val="26"/>
          <w:rtl/>
        </w:rPr>
        <w:softHyphen/>
      </w:r>
      <w:r w:rsidR="003870FC">
        <w:rPr>
          <w:rFonts w:eastAsia="Times New Roman" w:cs="B Zar" w:hint="cs"/>
          <w:sz w:val="26"/>
          <w:szCs w:val="26"/>
          <w:rtl/>
        </w:rPr>
        <w:t>داری نداشت</w:t>
      </w:r>
      <w:r w:rsidRPr="00B33985">
        <w:rPr>
          <w:rFonts w:eastAsia="Times New Roman" w:cs="B Zar" w:hint="cs"/>
          <w:sz w:val="26"/>
          <w:szCs w:val="26"/>
          <w:rtl/>
        </w:rPr>
        <w:t xml:space="preserve"> و نتایج تحقیق حاکی از عدم وجود رابطه </w:t>
      </w:r>
      <w:r w:rsidR="003870FC">
        <w:rPr>
          <w:rFonts w:eastAsia="Times New Roman" w:cs="B Zar" w:hint="cs"/>
          <w:sz w:val="26"/>
          <w:szCs w:val="26"/>
          <w:rtl/>
        </w:rPr>
        <w:t>مثبت و قوی بین دو متغیر بود</w:t>
      </w:r>
      <w:r w:rsidRPr="00B33985">
        <w:rPr>
          <w:rFonts w:eastAsia="Times New Roman" w:cs="B Zar" w:hint="cs"/>
          <w:sz w:val="26"/>
          <w:szCs w:val="26"/>
          <w:rtl/>
        </w:rPr>
        <w:t xml:space="preserve">. </w:t>
      </w:r>
    </w:p>
    <w:p w:rsidR="00731760" w:rsidRPr="00B33985" w:rsidRDefault="00731760" w:rsidP="003870FC">
      <w:pPr>
        <w:bidi/>
        <w:spacing w:after="0" w:line="240" w:lineRule="auto"/>
        <w:jc w:val="both"/>
        <w:rPr>
          <w:rFonts w:eastAsia="Times New Roman" w:cs="B Zar"/>
          <w:sz w:val="26"/>
          <w:szCs w:val="26"/>
          <w:rtl/>
        </w:rPr>
      </w:pPr>
      <w:r w:rsidRPr="00B33985">
        <w:rPr>
          <w:rFonts w:eastAsia="Times New Roman" w:cs="B Zar" w:hint="cs"/>
          <w:sz w:val="26"/>
          <w:szCs w:val="26"/>
          <w:rtl/>
        </w:rPr>
        <w:t>شهرام وزیری تحقیقی پیرامون تغییرات</w:t>
      </w:r>
      <w:r w:rsidR="003870FC">
        <w:rPr>
          <w:rFonts w:eastAsia="Times New Roman" w:cs="B Zar" w:hint="cs"/>
          <w:sz w:val="26"/>
          <w:szCs w:val="26"/>
          <w:rtl/>
        </w:rPr>
        <w:t xml:space="preserve"> سود و آنتروپی اقلام وضعیت مالی</w:t>
      </w:r>
      <w:r w:rsidRPr="00B33985">
        <w:rPr>
          <w:rFonts w:eastAsia="Times New Roman" w:cs="B Zar" w:hint="cs"/>
          <w:sz w:val="26"/>
          <w:szCs w:val="26"/>
          <w:rtl/>
        </w:rPr>
        <w:t xml:space="preserve"> </w:t>
      </w:r>
      <w:r w:rsidR="00F800F5">
        <w:rPr>
          <w:rFonts w:eastAsia="Times New Roman" w:cs="B Zar" w:hint="cs"/>
          <w:sz w:val="26"/>
          <w:szCs w:val="26"/>
          <w:rtl/>
        </w:rPr>
        <w:t xml:space="preserve">در سال 1376 انجام داد که این تحقیق نیز </w:t>
      </w:r>
      <w:r w:rsidRPr="00B33985">
        <w:rPr>
          <w:rFonts w:eastAsia="Times New Roman" w:cs="B Zar" w:hint="cs"/>
          <w:sz w:val="26"/>
          <w:szCs w:val="26"/>
          <w:rtl/>
        </w:rPr>
        <w:t>مانند تحقیق حجت الله کوک دارای روش بررسی بود یعنی اینکه اطلاعات 20 سال صورت</w:t>
      </w:r>
      <w:r w:rsidRPr="00B33985">
        <w:rPr>
          <w:rFonts w:eastAsia="Times New Roman" w:cs="B Zar" w:hint="cs"/>
          <w:sz w:val="26"/>
          <w:szCs w:val="26"/>
          <w:rtl/>
        </w:rPr>
        <w:softHyphen/>
        <w:t>های مالی 16 شرکت پذیرفته شده در بورس اوراق بهادار تهران در نظر گرفته شده و با اطلاعات سود 10 سال، سود 10 سال بعد را پیش</w:t>
      </w:r>
      <w:r w:rsidRPr="00B33985">
        <w:rPr>
          <w:rFonts w:eastAsia="Times New Roman" w:cs="B Zar" w:hint="cs"/>
          <w:sz w:val="26"/>
          <w:szCs w:val="26"/>
          <w:rtl/>
        </w:rPr>
        <w:softHyphen/>
        <w:t>بینی نموده و میزان انحرافات سود را مورد بررسی قرار داده</w:t>
      </w:r>
      <w:r w:rsidRPr="00B33985">
        <w:rPr>
          <w:rFonts w:eastAsia="Times New Roman" w:cs="B Zar" w:hint="cs"/>
          <w:sz w:val="26"/>
          <w:szCs w:val="26"/>
          <w:rtl/>
        </w:rPr>
        <w:softHyphen/>
        <w:t>اند. نتایج تحقیق حاکی از نبود رابطه مثبت و قوی بین دو متغیر مورد نظر بوده است.</w:t>
      </w:r>
    </w:p>
    <w:p w:rsidR="00731760" w:rsidRPr="00B33985" w:rsidRDefault="00731760" w:rsidP="00D50FAD">
      <w:pPr>
        <w:bidi/>
        <w:spacing w:after="0" w:line="240" w:lineRule="auto"/>
        <w:jc w:val="both"/>
        <w:rPr>
          <w:rFonts w:eastAsia="Times New Roman" w:cs="B Zar"/>
          <w:sz w:val="26"/>
          <w:szCs w:val="26"/>
          <w:rtl/>
        </w:rPr>
      </w:pPr>
      <w:r w:rsidRPr="00B33985">
        <w:rPr>
          <w:rFonts w:eastAsia="Times New Roman" w:cs="B Zar" w:hint="cs"/>
          <w:sz w:val="26"/>
          <w:szCs w:val="26"/>
          <w:rtl/>
        </w:rPr>
        <w:t>در این تحقیق</w:t>
      </w:r>
      <w:r w:rsidRPr="00B33985">
        <w:rPr>
          <w:rFonts w:eastAsia="Times New Roman" w:cs="B Zar" w:hint="cs"/>
          <w:sz w:val="26"/>
          <w:szCs w:val="26"/>
          <w:rtl/>
        </w:rPr>
        <w:softHyphen/>
        <w:t>ها</w:t>
      </w:r>
      <w:r w:rsidR="00F800F5">
        <w:rPr>
          <w:rFonts w:eastAsia="Times New Roman" w:cs="B Zar" w:hint="cs"/>
          <w:sz w:val="26"/>
          <w:szCs w:val="26"/>
          <w:rtl/>
        </w:rPr>
        <w:t>،</w:t>
      </w:r>
      <w:r w:rsidRPr="00B33985">
        <w:rPr>
          <w:rFonts w:eastAsia="Times New Roman" w:cs="B Zar" w:hint="cs"/>
          <w:sz w:val="26"/>
          <w:szCs w:val="26"/>
          <w:rtl/>
        </w:rPr>
        <w:t xml:space="preserve"> از ابتدا فرض بر این بوده است که تغییر در ترکیب ترازنامه در همان سالی رخ می</w:t>
      </w:r>
      <w:r w:rsidRPr="00B33985">
        <w:rPr>
          <w:rFonts w:eastAsia="Times New Roman" w:cs="B Zar" w:hint="cs"/>
          <w:sz w:val="26"/>
          <w:szCs w:val="26"/>
          <w:rtl/>
        </w:rPr>
        <w:softHyphen/>
        <w:t>دهد که تغییرات سود به وقوع می</w:t>
      </w:r>
      <w:r w:rsidRPr="00B33985">
        <w:rPr>
          <w:rFonts w:eastAsia="Times New Roman" w:cs="B Zar" w:hint="cs"/>
          <w:sz w:val="26"/>
          <w:szCs w:val="26"/>
          <w:rtl/>
        </w:rPr>
        <w:softHyphen/>
        <w:t>پیوندد. روش مورد استفاده در هر دو پایان</w:t>
      </w:r>
      <w:r w:rsidRPr="00B33985">
        <w:rPr>
          <w:rFonts w:eastAsia="Times New Roman" w:cs="B Zar"/>
          <w:sz w:val="26"/>
          <w:szCs w:val="26"/>
          <w:rtl/>
        </w:rPr>
        <w:softHyphen/>
      </w:r>
      <w:r w:rsidRPr="00B33985">
        <w:rPr>
          <w:rFonts w:eastAsia="Times New Roman" w:cs="B Zar" w:hint="cs"/>
          <w:sz w:val="26"/>
          <w:szCs w:val="26"/>
          <w:rtl/>
        </w:rPr>
        <w:t xml:space="preserve">نامه یاد شده با استفاده از روش آقایان روس، بال و لو </w:t>
      </w:r>
      <w:r w:rsidR="00F800F5">
        <w:rPr>
          <w:rFonts w:eastAsia="Times New Roman" w:cs="B Zar" w:hint="cs"/>
          <w:sz w:val="26"/>
          <w:szCs w:val="26"/>
          <w:rtl/>
        </w:rPr>
        <w:t xml:space="preserve">(1976) </w:t>
      </w:r>
      <w:r w:rsidRPr="00B33985">
        <w:rPr>
          <w:rFonts w:eastAsia="Times New Roman" w:cs="B Zar" w:hint="cs"/>
          <w:sz w:val="26"/>
          <w:szCs w:val="26"/>
          <w:rtl/>
        </w:rPr>
        <w:t>در مقاله «تغی</w:t>
      </w:r>
      <w:r w:rsidR="00D50FAD">
        <w:rPr>
          <w:rFonts w:eastAsia="Times New Roman" w:cs="B Zar" w:hint="cs"/>
          <w:sz w:val="26"/>
          <w:szCs w:val="26"/>
          <w:rtl/>
        </w:rPr>
        <w:t>یرات سود و ترکیب ترازنامه» انجام گرفته</w:t>
      </w:r>
      <w:r w:rsidRPr="00B33985">
        <w:rPr>
          <w:rFonts w:eastAsia="Times New Roman" w:cs="B Zar" w:hint="cs"/>
          <w:sz w:val="26"/>
          <w:szCs w:val="26"/>
          <w:rtl/>
        </w:rPr>
        <w:t>، اما نتایج کاملاً متفاوت می</w:t>
      </w:r>
      <w:r w:rsidRPr="00B33985">
        <w:rPr>
          <w:rFonts w:eastAsia="Times New Roman" w:cs="B Zar" w:hint="cs"/>
          <w:sz w:val="26"/>
          <w:szCs w:val="26"/>
          <w:rtl/>
        </w:rPr>
        <w:softHyphen/>
        <w:t>باشد.</w:t>
      </w:r>
    </w:p>
    <w:p w:rsidR="00731760" w:rsidRPr="00B33985" w:rsidRDefault="00731760" w:rsidP="00D50FAD">
      <w:pPr>
        <w:bidi/>
        <w:spacing w:after="0" w:line="240" w:lineRule="auto"/>
        <w:jc w:val="both"/>
        <w:rPr>
          <w:rFonts w:eastAsia="Times New Roman" w:cs="B Zar"/>
          <w:sz w:val="26"/>
          <w:szCs w:val="26"/>
          <w:rtl/>
        </w:rPr>
      </w:pPr>
      <w:r w:rsidRPr="00B33985">
        <w:rPr>
          <w:rFonts w:eastAsia="Times New Roman" w:cs="B Zar" w:hint="cs"/>
          <w:sz w:val="26"/>
          <w:szCs w:val="26"/>
          <w:rtl/>
        </w:rPr>
        <w:lastRenderedPageBreak/>
        <w:t xml:space="preserve">طبق تحقیقات </w:t>
      </w:r>
      <w:r w:rsidR="00D50FAD">
        <w:rPr>
          <w:rFonts w:eastAsia="Times New Roman" w:cs="B Zar" w:hint="cs"/>
          <w:sz w:val="26"/>
          <w:szCs w:val="26"/>
          <w:rtl/>
        </w:rPr>
        <w:t xml:space="preserve">انجام شده </w:t>
      </w:r>
      <w:r w:rsidR="00D26CD3">
        <w:rPr>
          <w:rFonts w:eastAsia="Times New Roman" w:cs="B Zar" w:hint="cs"/>
          <w:sz w:val="26"/>
          <w:szCs w:val="26"/>
          <w:rtl/>
        </w:rPr>
        <w:t>در</w:t>
      </w:r>
      <w:r w:rsidRPr="00B33985">
        <w:rPr>
          <w:rFonts w:eastAsia="Times New Roman" w:cs="B Zar" w:hint="cs"/>
          <w:sz w:val="26"/>
          <w:szCs w:val="26"/>
          <w:rtl/>
        </w:rPr>
        <w:t xml:space="preserve"> ایران </w:t>
      </w:r>
      <w:r w:rsidR="00D26CD3">
        <w:rPr>
          <w:rFonts w:eastAsia="Times New Roman" w:cs="B Zar" w:hint="cs"/>
          <w:sz w:val="26"/>
          <w:szCs w:val="26"/>
          <w:rtl/>
        </w:rPr>
        <w:t xml:space="preserve">، </w:t>
      </w:r>
      <w:r w:rsidRPr="00B33985">
        <w:rPr>
          <w:rFonts w:eastAsia="Times New Roman" w:cs="B Zar" w:hint="cs"/>
          <w:sz w:val="26"/>
          <w:szCs w:val="26"/>
          <w:rtl/>
        </w:rPr>
        <w:t>مشخص گردیده است  که متوسط تغییرات سود (سود پیش</w:t>
      </w:r>
      <w:r w:rsidRPr="00B33985">
        <w:rPr>
          <w:rFonts w:eastAsia="Times New Roman" w:cs="B Zar" w:hint="cs"/>
          <w:sz w:val="26"/>
          <w:szCs w:val="26"/>
          <w:rtl/>
        </w:rPr>
        <w:softHyphen/>
        <w:t xml:space="preserve">بینی </w:t>
      </w:r>
      <w:r w:rsidR="00D26CD3">
        <w:rPr>
          <w:rFonts w:eastAsia="Times New Roman" w:cs="B Zar" w:hint="cs"/>
          <w:sz w:val="26"/>
          <w:szCs w:val="26"/>
          <w:rtl/>
        </w:rPr>
        <w:t xml:space="preserve">شده منهای سود واقعی) بیش از 100 درصد </w:t>
      </w:r>
      <w:r w:rsidRPr="00B33985">
        <w:rPr>
          <w:rFonts w:eastAsia="Times New Roman" w:cs="B Zar" w:hint="cs"/>
          <w:sz w:val="26"/>
          <w:szCs w:val="26"/>
          <w:rtl/>
        </w:rPr>
        <w:t xml:space="preserve">بوده، در حالیکه تغییرات در </w:t>
      </w:r>
      <w:r w:rsidR="00D50FAD">
        <w:rPr>
          <w:rFonts w:eastAsia="Times New Roman" w:cs="B Zar" w:hint="cs"/>
          <w:sz w:val="26"/>
          <w:szCs w:val="26"/>
          <w:rtl/>
        </w:rPr>
        <w:t>ترکیب ترازنامه بسیار ناچیز بوده</w:t>
      </w:r>
      <w:r w:rsidRPr="00B33985">
        <w:rPr>
          <w:rFonts w:eastAsia="Times New Roman" w:cs="B Zar" w:hint="cs"/>
          <w:sz w:val="26"/>
          <w:szCs w:val="26"/>
          <w:rtl/>
        </w:rPr>
        <w:t>، و این شاید دلیلی بر عدم نتیجه</w:t>
      </w:r>
      <w:r w:rsidRPr="00B33985">
        <w:rPr>
          <w:rFonts w:eastAsia="Times New Roman" w:cs="B Zar" w:hint="cs"/>
          <w:sz w:val="26"/>
          <w:szCs w:val="26"/>
          <w:rtl/>
        </w:rPr>
        <w:softHyphen/>
        <w:t>گیری و اثبات وجود رابطه مثبت بین تغییرات سود و آنتروپی صورت وضعیت مالی در شرکت</w:t>
      </w:r>
      <w:r w:rsidRPr="00B33985">
        <w:rPr>
          <w:rFonts w:eastAsia="Times New Roman" w:cs="B Zar" w:hint="cs"/>
          <w:sz w:val="26"/>
          <w:szCs w:val="26"/>
          <w:rtl/>
        </w:rPr>
        <w:softHyphen/>
        <w:t>های ایرانی باشد.</w:t>
      </w:r>
    </w:p>
    <w:p w:rsidR="00731760" w:rsidRPr="00B33985" w:rsidRDefault="00731760" w:rsidP="008578A9">
      <w:pPr>
        <w:bidi/>
        <w:spacing w:after="0" w:line="240" w:lineRule="auto"/>
        <w:jc w:val="both"/>
        <w:rPr>
          <w:rFonts w:eastAsia="Times New Roman" w:cs="B Zar"/>
          <w:sz w:val="26"/>
          <w:szCs w:val="26"/>
          <w:rtl/>
          <w:lang w:bidi="fa-IR"/>
        </w:rPr>
      </w:pPr>
      <w:r w:rsidRPr="00B33985">
        <w:rPr>
          <w:rFonts w:eastAsia="Times New Roman" w:cs="B Zar" w:hint="cs"/>
          <w:sz w:val="26"/>
          <w:szCs w:val="26"/>
          <w:rtl/>
        </w:rPr>
        <w:t xml:space="preserve">در </w:t>
      </w:r>
      <w:r w:rsidRPr="00B33985">
        <w:rPr>
          <w:rFonts w:eastAsia="Times New Roman" w:cs="B Zar"/>
          <w:sz w:val="26"/>
          <w:szCs w:val="26"/>
          <w:rtl/>
        </w:rPr>
        <w:t>ت‍ح‍ق‍ی‍ق</w:t>
      </w:r>
      <w:r w:rsidRPr="00B33985">
        <w:rPr>
          <w:rFonts w:eastAsia="Times New Roman" w:cs="B Zar" w:hint="cs"/>
          <w:sz w:val="26"/>
          <w:szCs w:val="26"/>
          <w:rtl/>
        </w:rPr>
        <w:t>ی دیگر</w:t>
      </w:r>
      <w:r w:rsidRPr="00B33985">
        <w:rPr>
          <w:rFonts w:eastAsia="Times New Roman" w:cs="B Zar"/>
          <w:sz w:val="26"/>
          <w:szCs w:val="26"/>
          <w:rtl/>
        </w:rPr>
        <w:t>‌ ب‍ا ع‍ن‍وان‌</w:t>
      </w:r>
      <w:r w:rsidR="008578A9">
        <w:rPr>
          <w:rFonts w:eastAsia="Times New Roman" w:cs="B Zar" w:hint="cs"/>
          <w:sz w:val="26"/>
          <w:szCs w:val="26"/>
          <w:rtl/>
        </w:rPr>
        <w:t xml:space="preserve"> »</w:t>
      </w:r>
      <w:r w:rsidRPr="00B33985">
        <w:rPr>
          <w:rFonts w:eastAsia="Times New Roman" w:cs="B Zar"/>
          <w:sz w:val="26"/>
          <w:szCs w:val="26"/>
          <w:rtl/>
        </w:rPr>
        <w:t>ب‍ررس‍ی‌ ت‍ح‍ل‍ی‍ل‍ی‌ ع‍وام‍ل‌ م‍وث‍ر ب‍ر تغی</w:t>
      </w:r>
      <w:r w:rsidRPr="00B33985">
        <w:rPr>
          <w:rFonts w:eastAsia="Times New Roman" w:cs="B Zar" w:hint="cs"/>
          <w:sz w:val="26"/>
          <w:szCs w:val="26"/>
          <w:rtl/>
        </w:rPr>
        <w:t>ی</w:t>
      </w:r>
      <w:r w:rsidRPr="00B33985">
        <w:rPr>
          <w:rFonts w:eastAsia="Times New Roman" w:cs="B Zar"/>
          <w:sz w:val="26"/>
          <w:szCs w:val="26"/>
          <w:rtl/>
        </w:rPr>
        <w:t xml:space="preserve">رات‌ ت‍رک‍ی‍ب‌ ت‍رازن‍ام‍ه‌ در چ‍ارچ‍وب‌ </w:t>
      </w:r>
      <w:r w:rsidR="00D50FAD">
        <w:rPr>
          <w:rFonts w:eastAsia="Times New Roman" w:cs="B Zar" w:hint="cs"/>
          <w:sz w:val="26"/>
          <w:szCs w:val="26"/>
          <w:rtl/>
        </w:rPr>
        <w:t>نظریه</w:t>
      </w:r>
      <w:r w:rsidR="008578A9">
        <w:rPr>
          <w:rFonts w:eastAsia="Times New Roman" w:cs="B Zar"/>
          <w:sz w:val="26"/>
          <w:szCs w:val="26"/>
          <w:rtl/>
        </w:rPr>
        <w:t xml:space="preserve"> اطلاع‍ات‌</w:t>
      </w:r>
      <w:r w:rsidR="008578A9">
        <w:rPr>
          <w:rFonts w:eastAsia="Times New Roman" w:cs="B Zar" w:hint="cs"/>
          <w:sz w:val="26"/>
          <w:szCs w:val="26"/>
          <w:rtl/>
        </w:rPr>
        <w:t>«</w:t>
      </w:r>
      <w:r w:rsidRPr="00B33985">
        <w:rPr>
          <w:rFonts w:eastAsia="Times New Roman" w:cs="B Zar"/>
          <w:sz w:val="26"/>
          <w:szCs w:val="26"/>
          <w:rtl/>
        </w:rPr>
        <w:t xml:space="preserve"> </w:t>
      </w:r>
      <w:r w:rsidR="008E6ACD">
        <w:rPr>
          <w:rFonts w:eastAsia="Times New Roman" w:cs="B Zar" w:hint="cs"/>
          <w:sz w:val="26"/>
          <w:szCs w:val="26"/>
          <w:rtl/>
        </w:rPr>
        <w:t>در سال 1377توسط محمد اسناوندی</w:t>
      </w:r>
      <w:r w:rsidRPr="00B33985">
        <w:rPr>
          <w:rFonts w:eastAsia="Times New Roman" w:cs="B Zar"/>
          <w:sz w:val="26"/>
          <w:szCs w:val="26"/>
          <w:rtl/>
        </w:rPr>
        <w:t xml:space="preserve"> ک‍وش</w:t>
      </w:r>
      <w:r w:rsidRPr="00B33985">
        <w:rPr>
          <w:rFonts w:eastAsia="Times New Roman" w:cs="B Zar" w:hint="cs"/>
          <w:sz w:val="26"/>
          <w:szCs w:val="26"/>
          <w:rtl/>
        </w:rPr>
        <w:t>ش شده</w:t>
      </w:r>
      <w:r w:rsidRPr="00B33985">
        <w:rPr>
          <w:rFonts w:eastAsia="Times New Roman" w:cs="B Zar"/>
          <w:sz w:val="26"/>
          <w:szCs w:val="26"/>
          <w:rtl/>
        </w:rPr>
        <w:t xml:space="preserve"> ت‍ا ق‍ابل‍ی‍ت‌ ب‍ه‌ ک‍ارگ‍ی‍ری‌ </w:t>
      </w:r>
      <w:r w:rsidR="002E7B87">
        <w:rPr>
          <w:rFonts w:eastAsia="Times New Roman" w:cs="B Zar"/>
          <w:sz w:val="26"/>
          <w:szCs w:val="26"/>
          <w:rtl/>
        </w:rPr>
        <w:t xml:space="preserve">نظریه </w:t>
      </w:r>
      <w:r w:rsidRPr="00B33985">
        <w:rPr>
          <w:rFonts w:eastAsia="Times New Roman" w:cs="B Zar"/>
          <w:sz w:val="26"/>
          <w:szCs w:val="26"/>
          <w:rtl/>
        </w:rPr>
        <w:t xml:space="preserve">‌ اطلاع‍ات‌ </w:t>
      </w:r>
      <w:r w:rsidR="008E6ACD">
        <w:rPr>
          <w:rFonts w:eastAsia="Times New Roman" w:cs="B Zar" w:hint="cs"/>
          <w:sz w:val="26"/>
          <w:szCs w:val="26"/>
          <w:rtl/>
        </w:rPr>
        <w:t>برای</w:t>
      </w:r>
      <w:r w:rsidRPr="00B33985">
        <w:rPr>
          <w:rFonts w:eastAsia="Times New Roman" w:cs="B Zar"/>
          <w:sz w:val="26"/>
          <w:szCs w:val="26"/>
          <w:rtl/>
        </w:rPr>
        <w:t xml:space="preserve"> ت‍ج‍زی‍ه‌ ت‍ح‍ل‍ی‍ل‌ ص‍ورت‍ه‍ای‌ م‍ال‍ی‌ ارزی‍اب‍ی‌ </w:t>
      </w:r>
      <w:r w:rsidRPr="00B33985">
        <w:rPr>
          <w:rFonts w:eastAsia="Times New Roman" w:cs="B Zar" w:hint="cs"/>
          <w:sz w:val="26"/>
          <w:szCs w:val="26"/>
          <w:rtl/>
        </w:rPr>
        <w:t>شو</w:t>
      </w:r>
      <w:r w:rsidRPr="00B33985">
        <w:rPr>
          <w:rFonts w:eastAsia="Times New Roman" w:cs="B Zar"/>
          <w:sz w:val="26"/>
          <w:szCs w:val="26"/>
          <w:rtl/>
        </w:rPr>
        <w:t xml:space="preserve">د. ب‍ر پ‍ای‍ه‌ ای‍ن‌ </w:t>
      </w:r>
      <w:r w:rsidR="002E7B87">
        <w:rPr>
          <w:rFonts w:eastAsia="Times New Roman" w:cs="B Zar"/>
          <w:sz w:val="26"/>
          <w:szCs w:val="26"/>
          <w:rtl/>
        </w:rPr>
        <w:t xml:space="preserve">نظریه </w:t>
      </w:r>
      <w:r w:rsidR="008E6ACD">
        <w:rPr>
          <w:rFonts w:eastAsia="Times New Roman" w:cs="B Zar"/>
          <w:sz w:val="26"/>
          <w:szCs w:val="26"/>
          <w:rtl/>
        </w:rPr>
        <w:t>‌</w:t>
      </w:r>
      <w:r w:rsidRPr="00B33985">
        <w:rPr>
          <w:rFonts w:eastAsia="Times New Roman" w:cs="B Zar"/>
          <w:sz w:val="26"/>
          <w:szCs w:val="26"/>
          <w:rtl/>
        </w:rPr>
        <w:t>تغ</w:t>
      </w:r>
      <w:r w:rsidRPr="00B33985">
        <w:rPr>
          <w:rFonts w:eastAsia="Times New Roman" w:cs="B Zar" w:hint="cs"/>
          <w:sz w:val="26"/>
          <w:szCs w:val="26"/>
          <w:rtl/>
        </w:rPr>
        <w:t>ی</w:t>
      </w:r>
      <w:r w:rsidRPr="00B33985">
        <w:rPr>
          <w:rFonts w:eastAsia="Times New Roman" w:cs="B Zar"/>
          <w:sz w:val="26"/>
          <w:szCs w:val="26"/>
          <w:rtl/>
        </w:rPr>
        <w:t>یرات‌ ت‍رک‍ی‍ب‌ ت‍رازن‍ام‍ه‌ را م‍ی‌ت‍وان‌ ب‍ه‌ ص‍ورت‌ ک‍م‍ی‌ ان‍دازه‌گ‍ی‍ری‌ ن‍م‍ود. ای‍ن‌ ن‍ظری‍ه‌ در ارت‍ب‍اط ب‍ا اطلاع‍ات‌ ح</w:t>
      </w:r>
      <w:r w:rsidRPr="00B33985">
        <w:rPr>
          <w:rFonts w:eastAsia="Times New Roman" w:cs="B Zar" w:hint="cs"/>
          <w:sz w:val="26"/>
          <w:szCs w:val="26"/>
          <w:rtl/>
        </w:rPr>
        <w:t>س</w:t>
      </w:r>
      <w:r w:rsidRPr="00B33985">
        <w:rPr>
          <w:rFonts w:eastAsia="Times New Roman" w:cs="B Zar"/>
          <w:sz w:val="26"/>
          <w:szCs w:val="26"/>
          <w:rtl/>
        </w:rPr>
        <w:t>‍اب‍داری‌ زم‍ان</w:t>
      </w:r>
      <w:r w:rsidRPr="00B33985">
        <w:rPr>
          <w:rFonts w:eastAsia="Times New Roman" w:cs="B Zar" w:hint="cs"/>
          <w:sz w:val="26"/>
          <w:szCs w:val="26"/>
          <w:rtl/>
        </w:rPr>
        <w:t>ی</w:t>
      </w:r>
      <w:r w:rsidRPr="00B33985">
        <w:rPr>
          <w:rFonts w:eastAsia="Times New Roman" w:cs="B Zar"/>
          <w:sz w:val="26"/>
          <w:szCs w:val="26"/>
          <w:rtl/>
        </w:rPr>
        <w:t>‌ ق‍اب‍ل‌ پ‍ذی‍رش‌ اس‍ت‌ ک‍ه‌ تغ</w:t>
      </w:r>
      <w:r w:rsidRPr="00B33985">
        <w:rPr>
          <w:rFonts w:eastAsia="Times New Roman" w:cs="B Zar" w:hint="cs"/>
          <w:sz w:val="26"/>
          <w:szCs w:val="26"/>
          <w:rtl/>
        </w:rPr>
        <w:t>ی</w:t>
      </w:r>
      <w:r w:rsidRPr="00B33985">
        <w:rPr>
          <w:rFonts w:eastAsia="Times New Roman" w:cs="B Zar"/>
          <w:sz w:val="26"/>
          <w:szCs w:val="26"/>
          <w:rtl/>
        </w:rPr>
        <w:t xml:space="preserve">یرات‌ ت‍رک‍ی‍ب‌ ت‍رازن‍ام‍ه‌ ک‍ه‌ ب‍ا اس‍ت‍ف‍اده‌ از </w:t>
      </w:r>
      <w:r w:rsidR="002E7B87">
        <w:rPr>
          <w:rFonts w:eastAsia="Times New Roman" w:cs="B Zar"/>
          <w:sz w:val="26"/>
          <w:szCs w:val="26"/>
          <w:rtl/>
        </w:rPr>
        <w:t>نظریه</w:t>
      </w:r>
      <w:r w:rsidRPr="00B33985">
        <w:rPr>
          <w:rFonts w:eastAsia="Times New Roman" w:cs="B Zar"/>
          <w:sz w:val="26"/>
          <w:szCs w:val="26"/>
          <w:rtl/>
        </w:rPr>
        <w:t xml:space="preserve">‌ اطلاع‍ات‌ ان‍دازه‌گ‍ی‍ری‌ ش‍ده‌ اس‍ت‌ (آن‍ت‍روپ‍ی‌ ت‍رازن‍ام‍ه‌)، ب‍ا ب‍رخ‍ی‌ از م‍ت‍غ‍ی‍ره‍ای‌ ح‍س‍اب‍داری‌ </w:t>
      </w:r>
      <w:r w:rsidR="00740CF5" w:rsidRPr="00B33985">
        <w:rPr>
          <w:rFonts w:eastAsia="Times New Roman" w:cs="B Zar"/>
          <w:sz w:val="26"/>
          <w:szCs w:val="26"/>
          <w:rtl/>
        </w:rPr>
        <w:t xml:space="preserve">ارت‍ب‍اط داش‍ت‍ه‌ ب‍اش‍د </w:t>
      </w:r>
      <w:r w:rsidRPr="00B33985">
        <w:rPr>
          <w:rFonts w:eastAsia="Times New Roman" w:cs="B Zar"/>
          <w:sz w:val="26"/>
          <w:szCs w:val="26"/>
          <w:rtl/>
        </w:rPr>
        <w:t xml:space="preserve">ک‍ه‌ </w:t>
      </w:r>
      <w:r w:rsidRPr="00B33985">
        <w:rPr>
          <w:rFonts w:eastAsia="Times New Roman" w:cs="B Zar" w:hint="cs"/>
          <w:sz w:val="26"/>
          <w:szCs w:val="26"/>
          <w:rtl/>
        </w:rPr>
        <w:t>بیان</w:t>
      </w:r>
      <w:r w:rsidRPr="00B33985">
        <w:rPr>
          <w:rFonts w:eastAsia="Times New Roman" w:cs="B Zar"/>
          <w:sz w:val="26"/>
          <w:szCs w:val="26"/>
          <w:rtl/>
        </w:rPr>
        <w:t>‌ ک‍ن‍ن‍ده‌ اب‍ه‍ام‌ در آی‍ن‍ده‌ ش‍رک‍ت‌ اس‍ت‌</w:t>
      </w:r>
      <w:r w:rsidRPr="00B33985">
        <w:rPr>
          <w:rFonts w:eastAsia="Times New Roman" w:cs="B Zar" w:hint="cs"/>
          <w:sz w:val="26"/>
          <w:szCs w:val="26"/>
          <w:rtl/>
        </w:rPr>
        <w:t xml:space="preserve">. </w:t>
      </w:r>
      <w:r w:rsidRPr="00B33985">
        <w:rPr>
          <w:rFonts w:eastAsia="Times New Roman" w:cs="B Zar"/>
          <w:sz w:val="26"/>
          <w:szCs w:val="26"/>
          <w:rtl/>
        </w:rPr>
        <w:t xml:space="preserve">در ای‍ن‌ ت‍ح‍ق‍ی‍ق‌ ای‍ن‌ ارت‍ب‍اط ب‍ا دو م‍ت‍غ‍ی‍ر س‍ود غ‍ی‍ر م‍ن‍ت‍ظره‌ </w:t>
      </w:r>
      <w:r w:rsidR="008578A9">
        <w:rPr>
          <w:rFonts w:eastAsia="Times New Roman" w:cs="B Zar" w:hint="cs"/>
          <w:sz w:val="26"/>
          <w:szCs w:val="26"/>
          <w:rtl/>
        </w:rPr>
        <w:t>به عنوان</w:t>
      </w:r>
      <w:r w:rsidRPr="00B33985">
        <w:rPr>
          <w:rFonts w:eastAsia="Times New Roman" w:cs="B Zar"/>
          <w:sz w:val="26"/>
          <w:szCs w:val="26"/>
          <w:rtl/>
        </w:rPr>
        <w:t xml:space="preserve"> ن‍ش‍ان‍ه‌ م‍وف‍ق‍ی‍ت‌ ی‍ا ع‍دم‌ م‍وف‍ق‍ی‍ت‌ در پ‍ی‍ش‌ب‍ی‍ن‍ی‌ وض‍ع‍ی‍ت‌ آی‍ن‍ده‌ و ب‍اق‍ی</w:t>
      </w:r>
      <w:r w:rsidR="00F94E5C">
        <w:rPr>
          <w:rFonts w:eastAsia="Times New Roman" w:cs="B Zar"/>
          <w:sz w:val="26"/>
          <w:szCs w:val="26"/>
          <w:rtl/>
        </w:rPr>
        <w:t>‍م‍ان‍ده‌ ع‍م‍ر م‍ف‍ی‍د دارائ‍</w:t>
      </w:r>
      <w:r w:rsidR="00F94E5C">
        <w:rPr>
          <w:rFonts w:eastAsia="Times New Roman" w:cs="B Zar" w:hint="cs"/>
          <w:sz w:val="26"/>
          <w:szCs w:val="26"/>
          <w:rtl/>
        </w:rPr>
        <w:t>ی</w:t>
      </w:r>
      <w:r w:rsidR="00F94E5C">
        <w:rPr>
          <w:rFonts w:eastAsia="Times New Roman" w:cs="B Zar"/>
          <w:sz w:val="26"/>
          <w:szCs w:val="26"/>
          <w:rtl/>
        </w:rPr>
        <w:softHyphen/>
      </w:r>
      <w:r w:rsidRPr="00B33985">
        <w:rPr>
          <w:rFonts w:eastAsia="Times New Roman" w:cs="B Zar"/>
          <w:sz w:val="26"/>
          <w:szCs w:val="26"/>
          <w:rtl/>
        </w:rPr>
        <w:t xml:space="preserve">ه‍ای‌ ش‍رک‍ت‌ </w:t>
      </w:r>
      <w:r w:rsidR="00F10142">
        <w:rPr>
          <w:rFonts w:eastAsia="Times New Roman" w:cs="B Zar" w:hint="cs"/>
          <w:sz w:val="26"/>
          <w:szCs w:val="26"/>
          <w:rtl/>
        </w:rPr>
        <w:t>به عنوان</w:t>
      </w:r>
      <w:r w:rsidRPr="00B33985">
        <w:rPr>
          <w:rFonts w:eastAsia="Times New Roman" w:cs="B Zar"/>
          <w:sz w:val="26"/>
          <w:szCs w:val="26"/>
          <w:rtl/>
        </w:rPr>
        <w:t xml:space="preserve"> ن‍م‍ادی‌ از خ‍وش‌ب‍ی‍ن‍ی‌ ی‍ا ع‍دم‌ خ‍وش‌ب‍ی‍ن‍ی‌</w:t>
      </w:r>
      <w:r w:rsidR="00F10142">
        <w:rPr>
          <w:rFonts w:eastAsia="Times New Roman" w:cs="B Zar"/>
          <w:sz w:val="26"/>
          <w:szCs w:val="26"/>
          <w:rtl/>
        </w:rPr>
        <w:t xml:space="preserve"> ن‍س‍ب‍ت‌ ب‍ه‌ آی‍ن‍ده‌ ش‍رک‍ت‌</w:t>
      </w:r>
      <w:r w:rsidRPr="00B33985">
        <w:rPr>
          <w:rFonts w:eastAsia="Times New Roman" w:cs="B Zar"/>
          <w:sz w:val="26"/>
          <w:szCs w:val="26"/>
          <w:rtl/>
        </w:rPr>
        <w:t>، آزم‍ون‌ ش‍ده‌ اس‍ت</w:t>
      </w:r>
      <w:r w:rsidR="00A338C0" w:rsidRPr="00B33985">
        <w:rPr>
          <w:rFonts w:eastAsia="Times New Roman" w:cs="B Zar" w:hint="cs"/>
          <w:sz w:val="26"/>
          <w:szCs w:val="26"/>
          <w:rtl/>
        </w:rPr>
        <w:t>.</w:t>
      </w:r>
    </w:p>
    <w:p w:rsidR="00731760" w:rsidRPr="00B33985" w:rsidRDefault="00731760" w:rsidP="008578A9">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تحقیق مجتبی سلامی در سال 1383 </w:t>
      </w:r>
      <w:r w:rsidR="000A5898">
        <w:rPr>
          <w:rFonts w:eastAsia="Times New Roman" w:cs="B Zar" w:hint="cs"/>
          <w:sz w:val="26"/>
          <w:szCs w:val="26"/>
          <w:rtl/>
        </w:rPr>
        <w:t>با</w:t>
      </w:r>
      <w:r w:rsidRPr="00B33985">
        <w:rPr>
          <w:rFonts w:eastAsia="Times New Roman" w:cs="B Zar" w:hint="cs"/>
          <w:sz w:val="26"/>
          <w:szCs w:val="26"/>
          <w:rtl/>
        </w:rPr>
        <w:t xml:space="preserve"> عنوان «تغییرات سود و آنتروپی صورت وضعیت مالی» </w:t>
      </w:r>
      <w:r w:rsidR="008578A9">
        <w:rPr>
          <w:rFonts w:eastAsia="Times New Roman" w:cs="B Zar" w:hint="cs"/>
          <w:sz w:val="26"/>
          <w:szCs w:val="26"/>
          <w:rtl/>
        </w:rPr>
        <w:t>دارای</w:t>
      </w:r>
      <w:r w:rsidRPr="00B33985">
        <w:rPr>
          <w:rFonts w:eastAsia="Times New Roman" w:cs="B Zar" w:hint="cs"/>
          <w:sz w:val="26"/>
          <w:szCs w:val="26"/>
          <w:rtl/>
        </w:rPr>
        <w:t xml:space="preserve"> مفروضات</w:t>
      </w:r>
      <w:r w:rsidR="008578A9">
        <w:rPr>
          <w:rFonts w:eastAsia="Times New Roman" w:cs="B Zar" w:hint="cs"/>
          <w:sz w:val="26"/>
          <w:szCs w:val="26"/>
          <w:rtl/>
        </w:rPr>
        <w:t>ی</w:t>
      </w:r>
      <w:r w:rsidRPr="00B33985">
        <w:rPr>
          <w:rFonts w:eastAsia="Times New Roman" w:cs="B Zar" w:hint="cs"/>
          <w:sz w:val="26"/>
          <w:szCs w:val="26"/>
          <w:rtl/>
        </w:rPr>
        <w:t xml:space="preserve"> مانند پایان</w:t>
      </w:r>
      <w:r w:rsidRPr="00B33985">
        <w:rPr>
          <w:rFonts w:eastAsia="Times New Roman" w:cs="B Zar" w:hint="cs"/>
          <w:sz w:val="26"/>
          <w:szCs w:val="26"/>
          <w:rtl/>
        </w:rPr>
        <w:softHyphen/>
        <w:t>نامه های آقایا</w:t>
      </w:r>
      <w:r w:rsidR="008578A9">
        <w:rPr>
          <w:rFonts w:eastAsia="Times New Roman" w:cs="B Zar" w:hint="cs"/>
          <w:sz w:val="26"/>
          <w:szCs w:val="26"/>
          <w:rtl/>
        </w:rPr>
        <w:t xml:space="preserve">ن حجت الله کوک و شهرام وزیری است. </w:t>
      </w:r>
      <w:r w:rsidRPr="00B33985">
        <w:rPr>
          <w:rFonts w:eastAsia="Times New Roman" w:cs="B Zar" w:hint="cs"/>
          <w:sz w:val="26"/>
          <w:szCs w:val="26"/>
          <w:rtl/>
        </w:rPr>
        <w:t>در این تحقیق</w:t>
      </w:r>
      <w:r w:rsidR="008578A9">
        <w:rPr>
          <w:rFonts w:eastAsia="Times New Roman" w:cs="B Zar" w:hint="cs"/>
          <w:sz w:val="26"/>
          <w:szCs w:val="26"/>
          <w:rtl/>
        </w:rPr>
        <w:t>،</w:t>
      </w:r>
      <w:r w:rsidRPr="00B33985">
        <w:rPr>
          <w:rFonts w:eastAsia="Times New Roman" w:cs="B Zar" w:hint="cs"/>
          <w:sz w:val="26"/>
          <w:szCs w:val="26"/>
          <w:rtl/>
        </w:rPr>
        <w:t xml:space="preserve"> به رابطه بین تغییرات سود و آنتروپی صورت وضیعت مالی 66 شرکت پذیرفته شده در بورس اوراق بهادار تهران </w:t>
      </w:r>
      <w:r w:rsidR="000A5898">
        <w:rPr>
          <w:rFonts w:eastAsia="Times New Roman" w:cs="B Zar" w:hint="cs"/>
          <w:sz w:val="26"/>
          <w:szCs w:val="26"/>
          <w:rtl/>
        </w:rPr>
        <w:t>بررسی</w:t>
      </w:r>
      <w:r w:rsidRPr="00B33985">
        <w:rPr>
          <w:rFonts w:eastAsia="Times New Roman" w:cs="B Zar" w:hint="cs"/>
          <w:sz w:val="26"/>
          <w:szCs w:val="26"/>
          <w:rtl/>
        </w:rPr>
        <w:t xml:space="preserve"> شد </w:t>
      </w:r>
      <w:r w:rsidR="004F5CAD">
        <w:rPr>
          <w:rFonts w:eastAsia="Times New Roman" w:cs="B Zar" w:hint="cs"/>
          <w:sz w:val="26"/>
          <w:szCs w:val="26"/>
          <w:rtl/>
        </w:rPr>
        <w:t>و</w:t>
      </w:r>
      <w:r w:rsidRPr="00B33985">
        <w:rPr>
          <w:rFonts w:eastAsia="Times New Roman" w:cs="B Zar" w:hint="cs"/>
          <w:sz w:val="26"/>
          <w:szCs w:val="26"/>
          <w:rtl/>
        </w:rPr>
        <w:t xml:space="preserve"> به این نتیجه رسید که رابطه معنی</w:t>
      </w:r>
      <w:r w:rsidRPr="00B33985">
        <w:rPr>
          <w:rFonts w:eastAsia="Times New Roman" w:cs="B Zar" w:hint="cs"/>
          <w:sz w:val="26"/>
          <w:szCs w:val="26"/>
          <w:rtl/>
        </w:rPr>
        <w:softHyphen/>
        <w:t>داری بین تغییرات سود و آنتروپی صورت وضیعت مالی در شرکت</w:t>
      </w:r>
      <w:r w:rsidRPr="00B33985">
        <w:rPr>
          <w:rFonts w:eastAsia="Times New Roman" w:cs="B Zar" w:hint="cs"/>
          <w:sz w:val="26"/>
          <w:szCs w:val="26"/>
          <w:rtl/>
        </w:rPr>
        <w:softHyphen/>
        <w:t>های وجود ندارد.</w:t>
      </w:r>
    </w:p>
    <w:p w:rsidR="00731760" w:rsidRPr="00B33985" w:rsidRDefault="00731760" w:rsidP="008578A9">
      <w:pPr>
        <w:bidi/>
        <w:spacing w:after="0" w:line="240" w:lineRule="auto"/>
        <w:jc w:val="both"/>
        <w:rPr>
          <w:rFonts w:eastAsia="Times New Roman" w:cs="B Zar"/>
          <w:sz w:val="26"/>
          <w:szCs w:val="26"/>
          <w:rtl/>
        </w:rPr>
      </w:pPr>
      <w:r w:rsidRPr="00B33985">
        <w:rPr>
          <w:rFonts w:eastAsia="Times New Roman" w:cs="B Zar" w:hint="cs"/>
          <w:sz w:val="26"/>
          <w:szCs w:val="26"/>
          <w:rtl/>
        </w:rPr>
        <w:t xml:space="preserve">کاربرد آنتروپی به حسابداری محدود نشد، در سال 1377 کاربرد آن در حسابرسی نیز مورد توجه قرار گرفت و </w:t>
      </w:r>
      <w:r w:rsidR="00143655">
        <w:rPr>
          <w:rFonts w:eastAsia="Times New Roman" w:cs="B Zar" w:hint="cs"/>
          <w:sz w:val="26"/>
          <w:szCs w:val="26"/>
          <w:rtl/>
        </w:rPr>
        <w:t>در تحقیقی با</w:t>
      </w:r>
      <w:r w:rsidRPr="00B33985">
        <w:rPr>
          <w:rFonts w:eastAsia="Times New Roman" w:cs="B Zar" w:hint="cs"/>
          <w:sz w:val="26"/>
          <w:szCs w:val="26"/>
          <w:rtl/>
        </w:rPr>
        <w:t xml:space="preserve"> عنوان «ارتباط آنتروپی اقلام صورت</w:t>
      </w:r>
      <w:r w:rsidRPr="00B33985">
        <w:rPr>
          <w:rFonts w:eastAsia="Times New Roman" w:cs="B Zar" w:hint="cs"/>
          <w:sz w:val="26"/>
          <w:szCs w:val="26"/>
          <w:rtl/>
        </w:rPr>
        <w:softHyphen/>
        <w:t xml:space="preserve">های مالی اساسی با اصلاحات حسابرسان» مورد بررسی قرار گرفت. در این پژوهش که </w:t>
      </w:r>
      <w:r w:rsidR="008578A9">
        <w:rPr>
          <w:rFonts w:eastAsia="Times New Roman" w:cs="B Zar" w:hint="cs"/>
          <w:sz w:val="26"/>
          <w:szCs w:val="26"/>
          <w:rtl/>
        </w:rPr>
        <w:t>برای</w:t>
      </w:r>
      <w:r w:rsidRPr="00B33985">
        <w:rPr>
          <w:rFonts w:eastAsia="Times New Roman" w:cs="B Zar" w:hint="cs"/>
          <w:sz w:val="26"/>
          <w:szCs w:val="26"/>
          <w:rtl/>
        </w:rPr>
        <w:t xml:space="preserve"> بسط و گسترش آنتروپی در بررسی</w:t>
      </w:r>
      <w:r w:rsidRPr="00B33985">
        <w:rPr>
          <w:rFonts w:eastAsia="Times New Roman" w:cs="B Zar" w:hint="cs"/>
          <w:sz w:val="26"/>
          <w:szCs w:val="26"/>
          <w:rtl/>
        </w:rPr>
        <w:softHyphen/>
        <w:t xml:space="preserve">های تحلیلی حسابرسی انجام گردید از بین هفت فرضیه تحقیق </w:t>
      </w:r>
      <w:r w:rsidR="008578A9">
        <w:rPr>
          <w:rFonts w:eastAsia="Times New Roman" w:cs="B Zar" w:hint="cs"/>
          <w:sz w:val="26"/>
          <w:szCs w:val="26"/>
          <w:rtl/>
        </w:rPr>
        <w:t>در مورد</w:t>
      </w:r>
      <w:r w:rsidRPr="00B33985">
        <w:rPr>
          <w:rFonts w:eastAsia="Times New Roman" w:cs="B Zar" w:hint="cs"/>
          <w:sz w:val="26"/>
          <w:szCs w:val="26"/>
          <w:rtl/>
        </w:rPr>
        <w:t xml:space="preserve"> بررسی ارتباط بین آنتروپی حس</w:t>
      </w:r>
      <w:r w:rsidR="008578A9">
        <w:rPr>
          <w:rFonts w:eastAsia="Times New Roman" w:cs="B Zar" w:hint="cs"/>
          <w:sz w:val="26"/>
          <w:szCs w:val="26"/>
          <w:rtl/>
        </w:rPr>
        <w:t>اب</w:t>
      </w:r>
      <w:r w:rsidR="008578A9">
        <w:rPr>
          <w:rFonts w:eastAsia="Times New Roman" w:cs="B Zar" w:hint="cs"/>
          <w:sz w:val="26"/>
          <w:szCs w:val="26"/>
          <w:rtl/>
        </w:rPr>
        <w:softHyphen/>
        <w:t xml:space="preserve">های مختلف و اصلاحات حسابرسان، </w:t>
      </w:r>
      <w:r w:rsidRPr="00B33985">
        <w:rPr>
          <w:rFonts w:eastAsia="Times New Roman" w:cs="B Zar" w:hint="cs"/>
          <w:sz w:val="26"/>
          <w:szCs w:val="26"/>
          <w:rtl/>
        </w:rPr>
        <w:t>تنها رابطه بین آنتروپی «سایر دارایی</w:t>
      </w:r>
      <w:r w:rsidRPr="00B33985">
        <w:rPr>
          <w:rFonts w:eastAsia="Times New Roman" w:cs="B Zar" w:hint="cs"/>
          <w:sz w:val="26"/>
          <w:szCs w:val="26"/>
          <w:rtl/>
        </w:rPr>
        <w:softHyphen/>
        <w:t>ها» و «حساب</w:t>
      </w:r>
      <w:r w:rsidRPr="00B33985">
        <w:rPr>
          <w:rFonts w:eastAsia="Times New Roman" w:cs="B Zar" w:hint="cs"/>
          <w:sz w:val="26"/>
          <w:szCs w:val="26"/>
          <w:rtl/>
        </w:rPr>
        <w:softHyphen/>
        <w:t xml:space="preserve">های پرداختنی تجاری» و اصلاحات حسابرسان مورد تأیید قرار گرفت و در آخر تحقیق پیشنهاد شده است که از روش آنتروپی به عنوان ابزاری </w:t>
      </w:r>
      <w:r w:rsidR="00143655">
        <w:rPr>
          <w:rFonts w:eastAsia="Times New Roman" w:cs="B Zar" w:hint="cs"/>
          <w:sz w:val="26"/>
          <w:szCs w:val="26"/>
          <w:rtl/>
        </w:rPr>
        <w:t xml:space="preserve">برای </w:t>
      </w:r>
      <w:r w:rsidRPr="00B33985">
        <w:rPr>
          <w:rFonts w:eastAsia="Times New Roman" w:cs="B Zar" w:hint="cs"/>
          <w:sz w:val="26"/>
          <w:szCs w:val="26"/>
          <w:rtl/>
        </w:rPr>
        <w:t>پیش</w:t>
      </w:r>
      <w:r w:rsidRPr="00B33985">
        <w:rPr>
          <w:rFonts w:eastAsia="Times New Roman" w:cs="B Zar" w:hint="cs"/>
          <w:sz w:val="26"/>
          <w:szCs w:val="26"/>
          <w:rtl/>
        </w:rPr>
        <w:softHyphen/>
        <w:t>بینی وجود تحریف</w:t>
      </w:r>
      <w:r w:rsidRPr="00B33985">
        <w:rPr>
          <w:rFonts w:eastAsia="Times New Roman" w:cs="B Zar" w:hint="cs"/>
          <w:sz w:val="26"/>
          <w:szCs w:val="26"/>
          <w:rtl/>
        </w:rPr>
        <w:softHyphen/>
        <w:t>ها و اشتباهات با اهمیت در صورت</w:t>
      </w:r>
      <w:r w:rsidRPr="00B33985">
        <w:rPr>
          <w:rFonts w:eastAsia="Times New Roman" w:cs="B Zar" w:hint="cs"/>
          <w:sz w:val="26"/>
          <w:szCs w:val="26"/>
          <w:rtl/>
        </w:rPr>
        <w:softHyphen/>
        <w:t>های مالی استفاده شود.</w:t>
      </w:r>
      <w:r w:rsidR="00AA0EAC">
        <w:rPr>
          <w:rFonts w:eastAsia="Times New Roman" w:cs="B Zar" w:hint="cs"/>
          <w:sz w:val="26"/>
          <w:szCs w:val="26"/>
          <w:rtl/>
        </w:rPr>
        <w:t xml:space="preserve"> (</w:t>
      </w:r>
      <w:r w:rsidR="00AA0EAC">
        <w:rPr>
          <w:rFonts w:cs="B Lotus" w:hint="cs"/>
          <w:rtl/>
        </w:rPr>
        <w:t xml:space="preserve">نوروش، 1377، </w:t>
      </w:r>
      <w:r w:rsidR="00AA0EAC" w:rsidRPr="00110F5B">
        <w:rPr>
          <w:rFonts w:cs="B Lotus" w:hint="cs"/>
          <w:rtl/>
        </w:rPr>
        <w:t xml:space="preserve">69 </w:t>
      </w:r>
      <w:r w:rsidR="00AA0EAC" w:rsidRPr="00110F5B">
        <w:rPr>
          <w:rFonts w:ascii="Times New Roman" w:hAnsi="Times New Roman" w:cs="Times New Roman" w:hint="cs"/>
          <w:rtl/>
        </w:rPr>
        <w:t>–</w:t>
      </w:r>
      <w:r w:rsidR="00AA0EAC" w:rsidRPr="00110F5B">
        <w:rPr>
          <w:rFonts w:cs="B Lotus" w:hint="cs"/>
          <w:rtl/>
        </w:rPr>
        <w:t xml:space="preserve"> 60</w:t>
      </w:r>
      <w:r w:rsidR="00AA0EAC">
        <w:rPr>
          <w:rFonts w:eastAsia="Times New Roman" w:cs="B Zar" w:hint="cs"/>
          <w:sz w:val="26"/>
          <w:szCs w:val="26"/>
          <w:rtl/>
        </w:rPr>
        <w:t>)</w:t>
      </w:r>
    </w:p>
    <w:p w:rsidR="00731760" w:rsidRPr="00B33985" w:rsidRDefault="00397334" w:rsidP="007F7C50">
      <w:pPr>
        <w:bidi/>
        <w:spacing w:after="0" w:line="240" w:lineRule="auto"/>
        <w:jc w:val="both"/>
        <w:rPr>
          <w:rFonts w:eastAsia="Times New Roman" w:cs="B Zar"/>
          <w:sz w:val="26"/>
          <w:szCs w:val="26"/>
          <w:rtl/>
        </w:rPr>
      </w:pPr>
      <w:r>
        <w:rPr>
          <w:rFonts w:eastAsia="Times New Roman" w:cs="B Zar" w:hint="cs"/>
          <w:sz w:val="26"/>
          <w:szCs w:val="26"/>
          <w:rtl/>
        </w:rPr>
        <w:t>پژوهش</w:t>
      </w:r>
      <w:r>
        <w:rPr>
          <w:rFonts w:eastAsia="Times New Roman" w:cs="B Zar"/>
          <w:sz w:val="26"/>
          <w:szCs w:val="26"/>
          <w:rtl/>
        </w:rPr>
        <w:softHyphen/>
      </w:r>
      <w:r>
        <w:rPr>
          <w:rFonts w:eastAsia="Times New Roman" w:cs="B Zar" w:hint="cs"/>
          <w:sz w:val="26"/>
          <w:szCs w:val="26"/>
          <w:rtl/>
        </w:rPr>
        <w:t>هایی با</w:t>
      </w:r>
      <w:r w:rsidR="00731760" w:rsidRPr="00B33985">
        <w:rPr>
          <w:rFonts w:eastAsia="Times New Roman" w:cs="B Zar" w:hint="cs"/>
          <w:sz w:val="26"/>
          <w:szCs w:val="26"/>
          <w:rtl/>
        </w:rPr>
        <w:t xml:space="preserve"> عناوین «رابطه آنتروپی وضعیت مالی با ریسک سیستماتیک بتا» در سال 1</w:t>
      </w:r>
      <w:r>
        <w:rPr>
          <w:rFonts w:eastAsia="Times New Roman" w:cs="B Zar" w:hint="cs"/>
          <w:sz w:val="26"/>
          <w:szCs w:val="26"/>
          <w:rtl/>
        </w:rPr>
        <w:t xml:space="preserve">377 توسط آندره گاسباریان </w:t>
      </w:r>
      <w:r w:rsidR="00731760" w:rsidRPr="00B33985">
        <w:rPr>
          <w:rFonts w:eastAsia="Times New Roman" w:cs="B Zar" w:hint="cs"/>
          <w:sz w:val="26"/>
          <w:szCs w:val="26"/>
          <w:rtl/>
        </w:rPr>
        <w:t>و «بررسی ارتباط بین تغییرات ترکیب ترازنامه و ریسک» در سال 1380 توسط حسن گندم</w:t>
      </w:r>
      <w:r w:rsidR="00731760" w:rsidRPr="00B33985">
        <w:rPr>
          <w:rFonts w:eastAsia="Times New Roman" w:cs="B Zar"/>
          <w:sz w:val="26"/>
          <w:szCs w:val="26"/>
          <w:rtl/>
        </w:rPr>
        <w:softHyphen/>
      </w:r>
      <w:r>
        <w:rPr>
          <w:rFonts w:eastAsia="Times New Roman" w:cs="B Zar" w:hint="cs"/>
          <w:sz w:val="26"/>
          <w:szCs w:val="26"/>
          <w:rtl/>
        </w:rPr>
        <w:t>کار</w:t>
      </w:r>
      <w:r w:rsidR="00731760" w:rsidRPr="00B33985">
        <w:rPr>
          <w:rFonts w:eastAsia="Times New Roman" w:cs="B Zar" w:hint="cs"/>
          <w:sz w:val="26"/>
          <w:szCs w:val="26"/>
          <w:rtl/>
        </w:rPr>
        <w:t xml:space="preserve"> به بررسی میزان ارتباط ریسک سیستماتیک بتا با میزان تغییرات در ترکیب ترازنامه پرداخته</w:t>
      </w:r>
      <w:r w:rsidR="00731760" w:rsidRPr="00B33985">
        <w:rPr>
          <w:rFonts w:eastAsia="Times New Roman" w:cs="B Zar" w:hint="cs"/>
          <w:sz w:val="26"/>
          <w:szCs w:val="26"/>
          <w:rtl/>
        </w:rPr>
        <w:softHyphen/>
        <w:t>اند تا امکان جایگزین کردن تغییرات در ترکیب ترازنامه به دلیل سادگی محاسبه را با ریسک بتا مورد بررسی قرار دهند و نهایتاً نتیجه</w:t>
      </w:r>
      <w:r w:rsidR="00731760" w:rsidRPr="00B33985">
        <w:rPr>
          <w:rFonts w:eastAsia="Times New Roman" w:cs="B Zar" w:hint="cs"/>
          <w:sz w:val="26"/>
          <w:szCs w:val="26"/>
          <w:rtl/>
        </w:rPr>
        <w:softHyphen/>
        <w:t>گیری کرده</w:t>
      </w:r>
      <w:r w:rsidR="00731760" w:rsidRPr="00B33985">
        <w:rPr>
          <w:rFonts w:eastAsia="Times New Roman" w:cs="B Zar" w:hint="cs"/>
          <w:sz w:val="26"/>
          <w:szCs w:val="26"/>
          <w:rtl/>
        </w:rPr>
        <w:softHyphen/>
        <w:t>اند شرکت</w:t>
      </w:r>
      <w:r w:rsidR="00731760" w:rsidRPr="00B33985">
        <w:rPr>
          <w:rFonts w:eastAsia="Times New Roman" w:cs="B Zar" w:hint="cs"/>
          <w:sz w:val="26"/>
          <w:szCs w:val="26"/>
          <w:rtl/>
        </w:rPr>
        <w:softHyphen/>
        <w:t xml:space="preserve">هایی </w:t>
      </w:r>
      <w:r w:rsidR="007F7C50" w:rsidRPr="00B33985">
        <w:rPr>
          <w:rFonts w:eastAsia="Times New Roman" w:cs="B Zar" w:hint="cs"/>
          <w:sz w:val="26"/>
          <w:szCs w:val="26"/>
          <w:rtl/>
        </w:rPr>
        <w:t xml:space="preserve">دارای ریسک بالاتری هستند </w:t>
      </w:r>
      <w:r w:rsidR="00731760" w:rsidRPr="00B33985">
        <w:rPr>
          <w:rFonts w:eastAsia="Times New Roman" w:cs="B Zar" w:hint="cs"/>
          <w:sz w:val="26"/>
          <w:szCs w:val="26"/>
          <w:rtl/>
        </w:rPr>
        <w:t>که ترکیب ترازنامه آن</w:t>
      </w:r>
      <w:r w:rsidR="00731760" w:rsidRPr="00B33985">
        <w:rPr>
          <w:rFonts w:eastAsia="Times New Roman" w:cs="B Zar" w:hint="cs"/>
          <w:sz w:val="26"/>
          <w:szCs w:val="26"/>
          <w:rtl/>
        </w:rPr>
        <w:softHyphen/>
        <w:t>ها دارای تغییرات بیشتری است و شرکت</w:t>
      </w:r>
      <w:r w:rsidR="00731760" w:rsidRPr="00B33985">
        <w:rPr>
          <w:rFonts w:eastAsia="Times New Roman" w:cs="B Zar" w:hint="cs"/>
          <w:sz w:val="26"/>
          <w:szCs w:val="26"/>
          <w:rtl/>
        </w:rPr>
        <w:softHyphen/>
        <w:t xml:space="preserve">هایی </w:t>
      </w:r>
      <w:r w:rsidR="00C66160" w:rsidRPr="00B33985">
        <w:rPr>
          <w:rFonts w:eastAsia="Times New Roman" w:cs="B Zar" w:hint="cs"/>
          <w:sz w:val="26"/>
          <w:szCs w:val="26"/>
          <w:rtl/>
        </w:rPr>
        <w:t>تغییرات کم</w:t>
      </w:r>
      <w:r w:rsidR="00C66160">
        <w:rPr>
          <w:rFonts w:eastAsia="Times New Roman" w:cs="B Zar" w:hint="cs"/>
          <w:sz w:val="26"/>
          <w:szCs w:val="26"/>
          <w:rtl/>
        </w:rPr>
        <w:t xml:space="preserve">تری در ترکیب ترازنامه خود دارند </w:t>
      </w:r>
      <w:r w:rsidR="00731760" w:rsidRPr="00B33985">
        <w:rPr>
          <w:rFonts w:eastAsia="Times New Roman" w:cs="B Zar" w:hint="cs"/>
          <w:sz w:val="26"/>
          <w:szCs w:val="26"/>
          <w:rtl/>
        </w:rPr>
        <w:t>که ریسک کمتری را د</w:t>
      </w:r>
      <w:r w:rsidR="00C66160">
        <w:rPr>
          <w:rFonts w:eastAsia="Times New Roman" w:cs="B Zar" w:hint="cs"/>
          <w:sz w:val="26"/>
          <w:szCs w:val="26"/>
          <w:rtl/>
        </w:rPr>
        <w:t>ارا می</w:t>
      </w:r>
      <w:r w:rsidR="00C66160">
        <w:rPr>
          <w:rFonts w:eastAsia="Times New Roman" w:cs="B Zar" w:hint="cs"/>
          <w:sz w:val="26"/>
          <w:szCs w:val="26"/>
          <w:rtl/>
        </w:rPr>
        <w:softHyphen/>
        <w:t>باشند.</w:t>
      </w:r>
    </w:p>
    <w:p w:rsidR="00A359D2" w:rsidRDefault="00A359D2" w:rsidP="001240F6">
      <w:pPr>
        <w:bidi/>
        <w:spacing w:after="0" w:line="240" w:lineRule="auto"/>
        <w:jc w:val="both"/>
        <w:rPr>
          <w:rFonts w:cs="B Zar"/>
          <w:b/>
          <w:bCs/>
          <w:color w:val="000000" w:themeColor="text1"/>
          <w:sz w:val="26"/>
          <w:szCs w:val="26"/>
          <w:rtl/>
        </w:rPr>
      </w:pPr>
    </w:p>
    <w:p w:rsidR="001268E3" w:rsidRDefault="001268E3" w:rsidP="001268E3">
      <w:pPr>
        <w:bidi/>
        <w:spacing w:after="0" w:line="240" w:lineRule="auto"/>
        <w:jc w:val="both"/>
        <w:rPr>
          <w:rFonts w:cs="B Zar"/>
          <w:b/>
          <w:bCs/>
          <w:color w:val="000000" w:themeColor="text1"/>
          <w:sz w:val="26"/>
          <w:szCs w:val="26"/>
          <w:rtl/>
        </w:rPr>
      </w:pPr>
    </w:p>
    <w:p w:rsidR="001268E3" w:rsidRDefault="001268E3" w:rsidP="001268E3">
      <w:pPr>
        <w:bidi/>
        <w:spacing w:after="0" w:line="240" w:lineRule="auto"/>
        <w:jc w:val="both"/>
        <w:rPr>
          <w:rFonts w:cs="B Zar"/>
          <w:b/>
          <w:bCs/>
          <w:color w:val="000000" w:themeColor="text1"/>
          <w:sz w:val="26"/>
          <w:szCs w:val="26"/>
          <w:rtl/>
        </w:rPr>
      </w:pPr>
    </w:p>
    <w:p w:rsidR="0085034F" w:rsidRPr="001268E3" w:rsidRDefault="0085034F" w:rsidP="00A359D2">
      <w:pPr>
        <w:bidi/>
        <w:spacing w:after="0" w:line="240" w:lineRule="auto"/>
        <w:jc w:val="both"/>
        <w:rPr>
          <w:rFonts w:cs="B Zar"/>
          <w:b/>
          <w:bCs/>
          <w:sz w:val="26"/>
          <w:szCs w:val="26"/>
          <w:rtl/>
        </w:rPr>
      </w:pPr>
      <w:r w:rsidRPr="00826A5C">
        <w:rPr>
          <w:rFonts w:cs="B Zar" w:hint="cs"/>
          <w:b/>
          <w:bCs/>
          <w:color w:val="000000" w:themeColor="text1"/>
          <w:sz w:val="26"/>
          <w:szCs w:val="26"/>
          <w:rtl/>
        </w:rPr>
        <w:lastRenderedPageBreak/>
        <w:t>سؤ</w:t>
      </w:r>
      <w:r w:rsidRPr="001268E3">
        <w:rPr>
          <w:rFonts w:cs="B Zar" w:hint="cs"/>
          <w:b/>
          <w:bCs/>
          <w:sz w:val="26"/>
          <w:szCs w:val="26"/>
          <w:rtl/>
        </w:rPr>
        <w:t>الات تحقیق</w:t>
      </w:r>
    </w:p>
    <w:p w:rsidR="0085034F" w:rsidRPr="00826A5C" w:rsidRDefault="00826A5C" w:rsidP="001268E3">
      <w:pPr>
        <w:bidi/>
        <w:spacing w:after="0" w:line="240" w:lineRule="auto"/>
        <w:jc w:val="both"/>
        <w:rPr>
          <w:rFonts w:cs="B Zar"/>
          <w:color w:val="000000" w:themeColor="text1"/>
          <w:sz w:val="26"/>
          <w:szCs w:val="26"/>
          <w:rtl/>
        </w:rPr>
      </w:pPr>
      <w:r w:rsidRPr="001268E3">
        <w:rPr>
          <w:rFonts w:cs="B Zar" w:hint="cs"/>
          <w:color w:val="000000" w:themeColor="text1"/>
          <w:sz w:val="26"/>
          <w:szCs w:val="26"/>
          <w:rtl/>
        </w:rPr>
        <w:t>باتوجه</w:t>
      </w:r>
      <w:r>
        <w:rPr>
          <w:rFonts w:cs="B Zar" w:hint="cs"/>
          <w:color w:val="000000" w:themeColor="text1"/>
          <w:sz w:val="26"/>
          <w:szCs w:val="26"/>
          <w:rtl/>
        </w:rPr>
        <w:t xml:space="preserve"> به اهمیت اطلاعات موجود در صورت</w:t>
      </w:r>
      <w:r>
        <w:rPr>
          <w:rFonts w:cs="B Zar"/>
          <w:color w:val="000000" w:themeColor="text1"/>
          <w:sz w:val="26"/>
          <w:szCs w:val="26"/>
          <w:rtl/>
        </w:rPr>
        <w:softHyphen/>
      </w:r>
      <w:r>
        <w:rPr>
          <w:rFonts w:cs="B Zar" w:hint="cs"/>
          <w:color w:val="000000" w:themeColor="text1"/>
          <w:sz w:val="26"/>
          <w:szCs w:val="26"/>
          <w:rtl/>
        </w:rPr>
        <w:t>های مالی و اثر آن بر تصمیم</w:t>
      </w:r>
      <w:r>
        <w:rPr>
          <w:rFonts w:cs="B Zar"/>
          <w:color w:val="000000" w:themeColor="text1"/>
          <w:sz w:val="26"/>
          <w:szCs w:val="26"/>
          <w:rtl/>
        </w:rPr>
        <w:softHyphen/>
      </w:r>
      <w:r>
        <w:rPr>
          <w:rFonts w:cs="B Zar" w:hint="cs"/>
          <w:color w:val="000000" w:themeColor="text1"/>
          <w:sz w:val="26"/>
          <w:szCs w:val="26"/>
          <w:rtl/>
        </w:rPr>
        <w:t>گیری سرمایه</w:t>
      </w:r>
      <w:r>
        <w:rPr>
          <w:rFonts w:cs="B Zar"/>
          <w:color w:val="000000" w:themeColor="text1"/>
          <w:sz w:val="26"/>
          <w:szCs w:val="26"/>
          <w:rtl/>
        </w:rPr>
        <w:softHyphen/>
      </w:r>
      <w:r w:rsidR="009D3A56">
        <w:rPr>
          <w:rFonts w:cs="B Zar" w:hint="cs"/>
          <w:color w:val="000000" w:themeColor="text1"/>
          <w:sz w:val="26"/>
          <w:szCs w:val="26"/>
          <w:rtl/>
        </w:rPr>
        <w:t xml:space="preserve">گذاران، </w:t>
      </w:r>
      <w:r>
        <w:rPr>
          <w:rFonts w:cs="B Zar" w:hint="cs"/>
          <w:color w:val="000000" w:themeColor="text1"/>
          <w:sz w:val="26"/>
          <w:szCs w:val="26"/>
          <w:rtl/>
        </w:rPr>
        <w:t>بررسی تغییرات اقلام موجود در صورت</w:t>
      </w:r>
      <w:r>
        <w:rPr>
          <w:rFonts w:cs="B Zar"/>
          <w:color w:val="000000" w:themeColor="text1"/>
          <w:sz w:val="26"/>
          <w:szCs w:val="26"/>
          <w:rtl/>
        </w:rPr>
        <w:softHyphen/>
      </w:r>
      <w:r>
        <w:rPr>
          <w:rFonts w:cs="B Zar" w:hint="cs"/>
          <w:color w:val="000000" w:themeColor="text1"/>
          <w:sz w:val="26"/>
          <w:szCs w:val="26"/>
          <w:rtl/>
        </w:rPr>
        <w:t xml:space="preserve">های مالی </w:t>
      </w:r>
      <w:r w:rsidR="009D3A56">
        <w:rPr>
          <w:rFonts w:cs="B Zar" w:hint="cs"/>
          <w:color w:val="000000" w:themeColor="text1"/>
          <w:sz w:val="26"/>
          <w:szCs w:val="26"/>
          <w:rtl/>
        </w:rPr>
        <w:t>و مؤثر بودن این تغییرات بر سود شرکت مورد توجه قرار می</w:t>
      </w:r>
      <w:r w:rsidR="009D3A56">
        <w:rPr>
          <w:rFonts w:cs="B Zar"/>
          <w:color w:val="000000" w:themeColor="text1"/>
          <w:sz w:val="26"/>
          <w:szCs w:val="26"/>
          <w:rtl/>
        </w:rPr>
        <w:softHyphen/>
      </w:r>
      <w:r w:rsidR="009D3A56">
        <w:rPr>
          <w:rFonts w:cs="B Zar" w:hint="cs"/>
          <w:color w:val="000000" w:themeColor="text1"/>
          <w:sz w:val="26"/>
          <w:szCs w:val="26"/>
          <w:rtl/>
        </w:rPr>
        <w:t>گیرد. لذا سؤالاتی در این خصوص نظیر مؤثر بودن تغییرات دارایی</w:t>
      </w:r>
      <w:r w:rsidR="009D3A56">
        <w:rPr>
          <w:rFonts w:cs="B Zar"/>
          <w:color w:val="000000" w:themeColor="text1"/>
          <w:sz w:val="26"/>
          <w:szCs w:val="26"/>
          <w:rtl/>
        </w:rPr>
        <w:softHyphen/>
      </w:r>
      <w:r w:rsidR="009D3A56">
        <w:rPr>
          <w:rFonts w:cs="B Zar" w:hint="cs"/>
          <w:color w:val="000000" w:themeColor="text1"/>
          <w:sz w:val="26"/>
          <w:szCs w:val="26"/>
          <w:rtl/>
        </w:rPr>
        <w:t>ها و بدهی</w:t>
      </w:r>
      <w:r w:rsidR="009D3A56">
        <w:rPr>
          <w:rFonts w:cs="B Zar"/>
          <w:color w:val="000000" w:themeColor="text1"/>
          <w:sz w:val="26"/>
          <w:szCs w:val="26"/>
          <w:rtl/>
        </w:rPr>
        <w:softHyphen/>
      </w:r>
      <w:r w:rsidR="009D3A56">
        <w:rPr>
          <w:rFonts w:cs="B Zar" w:hint="cs"/>
          <w:color w:val="000000" w:themeColor="text1"/>
          <w:sz w:val="26"/>
          <w:szCs w:val="26"/>
          <w:rtl/>
        </w:rPr>
        <w:t>ها بر سود شرکت و همچنین بررسی این اثر بر اساس اطلاعات سود سنوات قبل و آتی جهت پیش بینی کنندگی می</w:t>
      </w:r>
      <w:r w:rsidR="009D3A56">
        <w:rPr>
          <w:rFonts w:cs="B Zar"/>
          <w:color w:val="000000" w:themeColor="text1"/>
          <w:sz w:val="26"/>
          <w:szCs w:val="26"/>
          <w:rtl/>
        </w:rPr>
        <w:softHyphen/>
      </w:r>
      <w:r w:rsidR="009D3A56">
        <w:rPr>
          <w:rFonts w:cs="B Zar" w:hint="cs"/>
          <w:color w:val="000000" w:themeColor="text1"/>
          <w:sz w:val="26"/>
          <w:szCs w:val="26"/>
          <w:rtl/>
        </w:rPr>
        <w:t>تواند حائز اهمیت باشد. همچنین بررسی تأثیر تفصیلی</w:t>
      </w:r>
      <w:r w:rsidR="009D3A56">
        <w:rPr>
          <w:rFonts w:cs="B Zar"/>
          <w:color w:val="000000" w:themeColor="text1"/>
          <w:sz w:val="26"/>
          <w:szCs w:val="26"/>
          <w:rtl/>
        </w:rPr>
        <w:softHyphen/>
      </w:r>
      <w:r w:rsidR="009D3A56">
        <w:rPr>
          <w:rFonts w:cs="B Zar" w:hint="cs"/>
          <w:color w:val="000000" w:themeColor="text1"/>
          <w:sz w:val="26"/>
          <w:szCs w:val="26"/>
          <w:rtl/>
        </w:rPr>
        <w:t>تر تغییرات اقلام نظیر دارایی جاری، بلندمدت و ... نیز سؤالاتی هستند که در این تحقیق با آن مواجه می</w:t>
      </w:r>
      <w:r w:rsidR="009D3A56">
        <w:rPr>
          <w:rFonts w:cs="B Zar"/>
          <w:color w:val="000000" w:themeColor="text1"/>
          <w:sz w:val="26"/>
          <w:szCs w:val="26"/>
          <w:rtl/>
        </w:rPr>
        <w:softHyphen/>
      </w:r>
      <w:r w:rsidR="009D3A56">
        <w:rPr>
          <w:rFonts w:cs="B Zar" w:hint="cs"/>
          <w:color w:val="000000" w:themeColor="text1"/>
          <w:sz w:val="26"/>
          <w:szCs w:val="26"/>
          <w:rtl/>
        </w:rPr>
        <w:t>شویم.</w:t>
      </w:r>
    </w:p>
    <w:p w:rsidR="00DF4FDB" w:rsidRPr="00B33985" w:rsidRDefault="00DF4FDB" w:rsidP="00A359D2">
      <w:pPr>
        <w:bidi/>
        <w:spacing w:after="0" w:line="240" w:lineRule="auto"/>
        <w:jc w:val="both"/>
        <w:rPr>
          <w:rFonts w:cs="B Zar"/>
          <w:b/>
          <w:bCs/>
          <w:sz w:val="26"/>
          <w:szCs w:val="26"/>
          <w:rtl/>
        </w:rPr>
      </w:pPr>
      <w:r w:rsidRPr="00B33985">
        <w:rPr>
          <w:rFonts w:cs="B Zar" w:hint="cs"/>
          <w:b/>
          <w:bCs/>
          <w:sz w:val="26"/>
          <w:szCs w:val="26"/>
          <w:rtl/>
        </w:rPr>
        <w:t>فرضیات تحقیق</w:t>
      </w:r>
    </w:p>
    <w:p w:rsidR="00DF4FDB" w:rsidRPr="00B33985" w:rsidRDefault="00DF4FDB" w:rsidP="001240F6">
      <w:pPr>
        <w:bidi/>
        <w:spacing w:after="0" w:line="240" w:lineRule="auto"/>
        <w:jc w:val="both"/>
        <w:rPr>
          <w:rFonts w:eastAsia="Times New Roman" w:cs="B Zar"/>
          <w:sz w:val="26"/>
          <w:szCs w:val="26"/>
          <w:rtl/>
        </w:rPr>
      </w:pPr>
      <w:r w:rsidRPr="00763BE4">
        <w:rPr>
          <w:rFonts w:eastAsia="Times New Roman" w:cs="B Zar" w:hint="cs"/>
          <w:b/>
          <w:bCs/>
          <w:rtl/>
        </w:rPr>
        <w:t>فرضیه اصلی اول</w:t>
      </w:r>
      <w:r w:rsidR="006E466C" w:rsidRPr="00763BE4">
        <w:rPr>
          <w:rFonts w:eastAsia="Times New Roman" w:cs="B Zar" w:hint="cs"/>
          <w:b/>
          <w:bCs/>
          <w:rtl/>
        </w:rPr>
        <w:t>:</w:t>
      </w:r>
      <w:r w:rsidR="006E466C" w:rsidRPr="00763BE4">
        <w:rPr>
          <w:rFonts w:eastAsia="Times New Roman" w:cs="B Zar" w:hint="cs"/>
          <w:rtl/>
        </w:rPr>
        <w:t xml:space="preserve"> </w:t>
      </w:r>
      <w:r w:rsidRPr="00B33985">
        <w:rPr>
          <w:rFonts w:eastAsia="Times New Roman" w:cs="B Zar" w:hint="cs"/>
          <w:sz w:val="26"/>
          <w:szCs w:val="26"/>
          <w:rtl/>
        </w:rPr>
        <w:t xml:space="preserve">بین آنتروپی صورتهای مالی با تغییرات سود </w:t>
      </w:r>
      <w:r w:rsidR="0085034F">
        <w:rPr>
          <w:rFonts w:cs="B Zar" w:hint="cs"/>
          <w:sz w:val="26"/>
          <w:szCs w:val="26"/>
          <w:rtl/>
        </w:rPr>
        <w:t xml:space="preserve">در سطح صنایع مختلف در بورس اوراق بهادار </w:t>
      </w:r>
      <w:r w:rsidRPr="00B33985">
        <w:rPr>
          <w:rFonts w:cs="B Zar" w:hint="cs"/>
          <w:sz w:val="26"/>
          <w:szCs w:val="26"/>
          <w:rtl/>
        </w:rPr>
        <w:t>تهران</w:t>
      </w:r>
      <w:r w:rsidR="0085034F">
        <w:rPr>
          <w:rFonts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Pr>
      </w:pPr>
      <w:r w:rsidRPr="00763BE4">
        <w:rPr>
          <w:rFonts w:eastAsia="Times New Roman" w:cs="B Zar" w:hint="cs"/>
          <w:b/>
          <w:bCs/>
          <w:rtl/>
        </w:rPr>
        <w:t>فرضیه اصلی دوم</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دارایی</w:t>
      </w:r>
      <w:r w:rsidRPr="00B33985">
        <w:rPr>
          <w:rFonts w:eastAsia="Times New Roman" w:cs="B Zar"/>
          <w:sz w:val="26"/>
          <w:szCs w:val="26"/>
          <w:rtl/>
        </w:rPr>
        <w:softHyphen/>
      </w:r>
      <w:r w:rsidRPr="00B33985">
        <w:rPr>
          <w:rFonts w:eastAsia="Times New Roman" w:cs="B Zar" w:hint="cs"/>
          <w:sz w:val="26"/>
          <w:szCs w:val="26"/>
          <w:rtl/>
        </w:rPr>
        <w:t xml:space="preserve">ها و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Pr>
      </w:pPr>
      <w:r w:rsidRPr="00763BE4">
        <w:rPr>
          <w:rFonts w:eastAsia="Times New Roman" w:cs="B Zar" w:hint="cs"/>
          <w:b/>
          <w:bCs/>
          <w:rtl/>
        </w:rPr>
        <w:t>فرضیه فرعی اول</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دارایی</w:t>
      </w:r>
      <w:r w:rsidRPr="00B33985">
        <w:rPr>
          <w:rFonts w:eastAsia="Times New Roman" w:cs="B Zar"/>
          <w:sz w:val="26"/>
          <w:szCs w:val="26"/>
          <w:rtl/>
        </w:rPr>
        <w:softHyphen/>
      </w:r>
      <w:r w:rsidRPr="00B33985">
        <w:rPr>
          <w:rFonts w:eastAsia="Times New Roman" w:cs="B Zar" w:hint="cs"/>
          <w:sz w:val="26"/>
          <w:szCs w:val="26"/>
          <w:rtl/>
        </w:rPr>
        <w:t xml:space="preserve">های جاری و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cs="B Zar" w:hint="cs"/>
          <w:sz w:val="26"/>
          <w:szCs w:val="26"/>
          <w:rtl/>
        </w:rPr>
        <w:t>،</w:t>
      </w:r>
      <w:r w:rsidRPr="00B33985">
        <w:rPr>
          <w:rFonts w:eastAsia="Times New Roman" w:cs="B Zar" w:hint="cs"/>
          <w:sz w:val="26"/>
          <w:szCs w:val="26"/>
          <w:rtl/>
        </w:rPr>
        <w:t xml:space="preserve"> ارتباط معنی داری جود دارد.</w:t>
      </w:r>
    </w:p>
    <w:p w:rsidR="00DF4FDB" w:rsidRPr="00B33985" w:rsidRDefault="006E466C" w:rsidP="001240F6">
      <w:pPr>
        <w:bidi/>
        <w:spacing w:after="0" w:line="240" w:lineRule="auto"/>
        <w:jc w:val="both"/>
        <w:rPr>
          <w:rFonts w:eastAsia="Times New Roman" w:cs="B Zar"/>
          <w:sz w:val="26"/>
          <w:szCs w:val="26"/>
        </w:rPr>
      </w:pPr>
      <w:r w:rsidRPr="00763BE4">
        <w:rPr>
          <w:rFonts w:eastAsia="Times New Roman" w:cs="B Zar" w:hint="cs"/>
          <w:b/>
          <w:bCs/>
          <w:rtl/>
        </w:rPr>
        <w:t>فرضیه فرعی دوم:</w:t>
      </w:r>
      <w:r>
        <w:rPr>
          <w:rFonts w:eastAsia="Times New Roman" w:cs="B Zar" w:hint="cs"/>
          <w:sz w:val="26"/>
          <w:szCs w:val="26"/>
          <w:rtl/>
        </w:rPr>
        <w:t xml:space="preserve"> </w:t>
      </w:r>
      <w:r w:rsidR="00DF4FDB" w:rsidRPr="00B33985">
        <w:rPr>
          <w:rFonts w:eastAsia="Times New Roman" w:cs="B Zar" w:hint="cs"/>
          <w:sz w:val="26"/>
          <w:szCs w:val="26"/>
          <w:rtl/>
        </w:rPr>
        <w:t>بین آنتروپی دارایی</w:t>
      </w:r>
      <w:r w:rsidR="00DF4FDB" w:rsidRPr="00B33985">
        <w:rPr>
          <w:rFonts w:eastAsia="Times New Roman" w:cs="B Zar"/>
          <w:sz w:val="26"/>
          <w:szCs w:val="26"/>
          <w:rtl/>
        </w:rPr>
        <w:softHyphen/>
      </w:r>
      <w:r w:rsidR="00DF4FDB" w:rsidRPr="00B33985">
        <w:rPr>
          <w:rFonts w:eastAsia="Times New Roman" w:cs="B Zar" w:hint="cs"/>
          <w:sz w:val="26"/>
          <w:szCs w:val="26"/>
          <w:rtl/>
        </w:rPr>
        <w:t xml:space="preserve">های بلندمدت و تغییرات سود </w:t>
      </w:r>
      <w:r w:rsidR="0085034F">
        <w:rPr>
          <w:rFonts w:cs="B Zar" w:hint="cs"/>
          <w:sz w:val="26"/>
          <w:szCs w:val="26"/>
          <w:rtl/>
        </w:rPr>
        <w:t>در سطح صنایع مختلف در</w:t>
      </w:r>
      <w:r w:rsidR="00DF4FDB" w:rsidRPr="00B33985">
        <w:rPr>
          <w:rFonts w:cs="B Zar" w:hint="cs"/>
          <w:sz w:val="26"/>
          <w:szCs w:val="26"/>
          <w:rtl/>
        </w:rPr>
        <w:t xml:space="preserve"> بورس اوراق بهادار تهران</w:t>
      </w:r>
      <w:r w:rsidR="0085034F">
        <w:rPr>
          <w:rFonts w:eastAsia="Times New Roman" w:cs="B Zar" w:hint="cs"/>
          <w:sz w:val="26"/>
          <w:szCs w:val="26"/>
          <w:rtl/>
        </w:rPr>
        <w:t>،</w:t>
      </w:r>
      <w:r w:rsidR="00DF4FDB"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tl/>
        </w:rPr>
      </w:pPr>
      <w:r w:rsidRPr="00763BE4">
        <w:rPr>
          <w:rFonts w:eastAsia="Times New Roman" w:cs="B Zar" w:hint="cs"/>
          <w:b/>
          <w:bCs/>
          <w:rtl/>
        </w:rPr>
        <w:t>فرضیه اصلی سوم</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بدهی</w:t>
      </w:r>
      <w:r w:rsidRPr="00B33985">
        <w:rPr>
          <w:rFonts w:eastAsia="Times New Roman" w:cs="B Zar"/>
          <w:sz w:val="26"/>
          <w:szCs w:val="26"/>
          <w:rtl/>
        </w:rPr>
        <w:softHyphen/>
      </w:r>
      <w:r w:rsidRPr="00B33985">
        <w:rPr>
          <w:rFonts w:eastAsia="Times New Roman" w:cs="B Zar" w:hint="cs"/>
          <w:sz w:val="26"/>
          <w:szCs w:val="26"/>
          <w:rtl/>
        </w:rPr>
        <w:t xml:space="preserve">ها با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eastAsia="Times New Roman"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tl/>
        </w:rPr>
      </w:pPr>
      <w:r w:rsidRPr="00763BE4">
        <w:rPr>
          <w:rFonts w:eastAsia="Times New Roman" w:cs="B Zar" w:hint="cs"/>
          <w:b/>
          <w:bCs/>
          <w:rtl/>
        </w:rPr>
        <w:t>فرضیه فرعی اول</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بدهی</w:t>
      </w:r>
      <w:r w:rsidRPr="00B33985">
        <w:rPr>
          <w:rFonts w:eastAsia="Times New Roman" w:cs="B Zar"/>
          <w:sz w:val="26"/>
          <w:szCs w:val="26"/>
          <w:rtl/>
        </w:rPr>
        <w:softHyphen/>
      </w:r>
      <w:r w:rsidRPr="00B33985">
        <w:rPr>
          <w:rFonts w:eastAsia="Times New Roman" w:cs="B Zar" w:hint="cs"/>
          <w:sz w:val="26"/>
          <w:szCs w:val="26"/>
          <w:rtl/>
        </w:rPr>
        <w:t xml:space="preserve">های جاری با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763BE4" w:rsidP="001240F6">
      <w:pPr>
        <w:bidi/>
        <w:spacing w:after="0" w:line="240" w:lineRule="auto"/>
        <w:jc w:val="both"/>
        <w:rPr>
          <w:rFonts w:eastAsia="Times New Roman" w:cs="B Zar"/>
          <w:sz w:val="26"/>
          <w:szCs w:val="26"/>
          <w:rtl/>
        </w:rPr>
      </w:pPr>
      <w:r>
        <w:rPr>
          <w:rFonts w:eastAsia="Times New Roman" w:cs="B Zar" w:hint="cs"/>
          <w:b/>
          <w:bCs/>
          <w:rtl/>
        </w:rPr>
        <w:t>فرضیه فرعی دوم</w:t>
      </w:r>
      <w:r w:rsidR="006E466C" w:rsidRPr="00763BE4">
        <w:rPr>
          <w:rFonts w:eastAsia="Times New Roman" w:cs="B Zar" w:hint="cs"/>
          <w:b/>
          <w:bCs/>
          <w:rtl/>
        </w:rPr>
        <w:t>:</w:t>
      </w:r>
      <w:r w:rsidR="006E466C">
        <w:rPr>
          <w:rFonts w:eastAsia="Times New Roman" w:cs="B Zar" w:hint="cs"/>
          <w:sz w:val="26"/>
          <w:szCs w:val="26"/>
          <w:rtl/>
        </w:rPr>
        <w:t xml:space="preserve"> </w:t>
      </w:r>
      <w:r w:rsidR="00DF4FDB" w:rsidRPr="00B33985">
        <w:rPr>
          <w:rFonts w:eastAsia="Times New Roman" w:cs="B Zar" w:hint="cs"/>
          <w:sz w:val="26"/>
          <w:szCs w:val="26"/>
          <w:rtl/>
        </w:rPr>
        <w:t xml:space="preserve">بین آنتروپی بدهی های بلندمدت با تغییرات سود </w:t>
      </w:r>
      <w:r w:rsidR="0085034F">
        <w:rPr>
          <w:rFonts w:cs="B Zar" w:hint="cs"/>
          <w:sz w:val="26"/>
          <w:szCs w:val="26"/>
          <w:rtl/>
        </w:rPr>
        <w:t>در سطح صنایع مختلف در</w:t>
      </w:r>
      <w:r w:rsidR="00DF4FDB" w:rsidRPr="00B33985">
        <w:rPr>
          <w:rFonts w:cs="B Zar" w:hint="cs"/>
          <w:sz w:val="26"/>
          <w:szCs w:val="26"/>
          <w:rtl/>
        </w:rPr>
        <w:t xml:space="preserve"> بورس اوراق بهادار تهران</w:t>
      </w:r>
      <w:r w:rsidR="0085034F">
        <w:rPr>
          <w:rFonts w:eastAsia="Times New Roman" w:cs="B Zar" w:hint="cs"/>
          <w:sz w:val="26"/>
          <w:szCs w:val="26"/>
          <w:rtl/>
        </w:rPr>
        <w:t>،</w:t>
      </w:r>
      <w:r w:rsidR="00DF4FDB" w:rsidRPr="00B33985">
        <w:rPr>
          <w:rFonts w:eastAsia="Times New Roman" w:cs="B Zar" w:hint="cs"/>
          <w:sz w:val="26"/>
          <w:szCs w:val="26"/>
          <w:rtl/>
        </w:rPr>
        <w:t xml:space="preserve"> ارتباط معنی داری  وجود دارد.</w:t>
      </w:r>
    </w:p>
    <w:p w:rsidR="00DF4FDB" w:rsidRPr="00B33985" w:rsidRDefault="00DF4FDB" w:rsidP="00A359D2">
      <w:pPr>
        <w:bidi/>
        <w:spacing w:after="0" w:line="240" w:lineRule="auto"/>
        <w:jc w:val="both"/>
        <w:rPr>
          <w:rFonts w:cs="B Zar"/>
          <w:b/>
          <w:bCs/>
          <w:sz w:val="26"/>
          <w:szCs w:val="26"/>
          <w:rtl/>
        </w:rPr>
      </w:pPr>
      <w:r w:rsidRPr="00B33985">
        <w:rPr>
          <w:rFonts w:cs="B Zar" w:hint="cs"/>
          <w:b/>
          <w:bCs/>
          <w:sz w:val="26"/>
          <w:szCs w:val="26"/>
          <w:rtl/>
        </w:rPr>
        <w:t>مدل</w:t>
      </w:r>
      <w:r w:rsidRPr="00B33985">
        <w:rPr>
          <w:rFonts w:cs="B Zar" w:hint="cs"/>
          <w:b/>
          <w:bCs/>
          <w:sz w:val="26"/>
          <w:szCs w:val="26"/>
          <w:rtl/>
        </w:rPr>
        <w:softHyphen/>
        <w:t>های تحقیق</w:t>
      </w:r>
    </w:p>
    <w:p w:rsidR="007F7C50" w:rsidRDefault="00DF4FDB" w:rsidP="007F7C50">
      <w:pPr>
        <w:bidi/>
        <w:spacing w:after="0" w:line="240" w:lineRule="auto"/>
        <w:jc w:val="both"/>
        <w:rPr>
          <w:rFonts w:cs="B Zar"/>
          <w:sz w:val="26"/>
          <w:szCs w:val="26"/>
          <w:rtl/>
        </w:rPr>
      </w:pPr>
      <w:r w:rsidRPr="00B33985">
        <w:rPr>
          <w:rFonts w:cs="B Zar" w:hint="cs"/>
          <w:sz w:val="26"/>
          <w:szCs w:val="26"/>
          <w:rtl/>
        </w:rPr>
        <w:t>در تحقیق حاضر</w:t>
      </w:r>
      <w:r w:rsidR="007F7C50">
        <w:rPr>
          <w:rFonts w:cs="B Zar" w:hint="cs"/>
          <w:sz w:val="26"/>
          <w:szCs w:val="26"/>
          <w:rtl/>
        </w:rPr>
        <w:t>،</w:t>
      </w:r>
      <w:r w:rsidRPr="00B33985">
        <w:rPr>
          <w:rFonts w:cs="B Zar" w:hint="cs"/>
          <w:sz w:val="26"/>
          <w:szCs w:val="26"/>
          <w:rtl/>
        </w:rPr>
        <w:t xml:space="preserve"> </w:t>
      </w:r>
      <w:r w:rsidR="0078485A">
        <w:rPr>
          <w:rFonts w:cs="B Zar" w:hint="cs"/>
          <w:sz w:val="26"/>
          <w:szCs w:val="26"/>
          <w:rtl/>
        </w:rPr>
        <w:t>برای</w:t>
      </w:r>
      <w:r w:rsidRPr="00B33985">
        <w:rPr>
          <w:rFonts w:cs="B Zar" w:hint="cs"/>
          <w:sz w:val="26"/>
          <w:szCs w:val="26"/>
          <w:rtl/>
        </w:rPr>
        <w:t xml:space="preserve"> دستیابی به اصل رابطه بین تغییرات سود واقعی و آنتروپی صورت</w:t>
      </w:r>
      <w:r w:rsidRPr="00B33985">
        <w:rPr>
          <w:rFonts w:cs="B Zar" w:hint="cs"/>
          <w:sz w:val="26"/>
          <w:szCs w:val="26"/>
          <w:rtl/>
        </w:rPr>
        <w:softHyphen/>
        <w:t xml:space="preserve"> وضعیت مالی و اقلام آن</w:t>
      </w:r>
      <w:r w:rsidR="0078485A">
        <w:rPr>
          <w:rFonts w:cs="B Zar" w:hint="cs"/>
          <w:sz w:val="26"/>
          <w:szCs w:val="26"/>
          <w:rtl/>
        </w:rPr>
        <w:t>،</w:t>
      </w:r>
      <w:r w:rsidRPr="00B33985">
        <w:rPr>
          <w:rFonts w:cs="B Zar" w:hint="cs"/>
          <w:sz w:val="26"/>
          <w:szCs w:val="26"/>
          <w:rtl/>
        </w:rPr>
        <w:t xml:space="preserve"> سه مدل زیر طراحی گردید</w:t>
      </w:r>
      <w:r w:rsidR="007F7C50">
        <w:rPr>
          <w:rFonts w:cs="B Zar" w:hint="cs"/>
          <w:sz w:val="26"/>
          <w:szCs w:val="26"/>
          <w:rtl/>
        </w:rPr>
        <w:t>،</w:t>
      </w:r>
      <w:r w:rsidRPr="00B33985">
        <w:rPr>
          <w:rFonts w:cs="B Zar" w:hint="cs"/>
          <w:sz w:val="26"/>
          <w:szCs w:val="26"/>
          <w:rtl/>
        </w:rPr>
        <w:t xml:space="preserve"> تا بررسی شود آیا در صورت وجود رابطه بین تغییرات سود واقعی و آنتروپی ترازنامه</w:t>
      </w:r>
      <w:r w:rsidR="007F7C50">
        <w:rPr>
          <w:rFonts w:cs="B Zar" w:hint="cs"/>
          <w:sz w:val="26"/>
          <w:szCs w:val="26"/>
          <w:rtl/>
        </w:rPr>
        <w:t>،</w:t>
      </w:r>
      <w:r w:rsidRPr="00B33985">
        <w:rPr>
          <w:rFonts w:cs="B Zar" w:hint="cs"/>
          <w:sz w:val="26"/>
          <w:szCs w:val="26"/>
          <w:rtl/>
        </w:rPr>
        <w:t xml:space="preserve"> این رابطه در چه فواصل زمانی بیشتر می</w:t>
      </w:r>
      <w:r w:rsidRPr="00B33985">
        <w:rPr>
          <w:rFonts w:cs="B Zar" w:hint="cs"/>
          <w:sz w:val="26"/>
          <w:szCs w:val="26"/>
          <w:rtl/>
        </w:rPr>
        <w:softHyphen/>
        <w:t>باشد:</w:t>
      </w:r>
    </w:p>
    <w:p w:rsidR="007F7C50" w:rsidRDefault="007F7C50" w:rsidP="007F7C50">
      <w:pPr>
        <w:bidi/>
        <w:spacing w:after="0" w:line="240" w:lineRule="auto"/>
        <w:jc w:val="both"/>
        <w:rPr>
          <w:rFonts w:cs="B Zar"/>
          <w:sz w:val="26"/>
          <w:szCs w:val="26"/>
          <w:rtl/>
        </w:rPr>
      </w:pPr>
      <w:r w:rsidRPr="00763BE4">
        <w:rPr>
          <w:rFonts w:eastAsia="Times New Roman" w:cs="B Zar" w:hint="cs"/>
          <w:b/>
          <w:bCs/>
          <w:rtl/>
        </w:rPr>
        <w:t>مدل اول:</w:t>
      </w:r>
      <w:r>
        <w:rPr>
          <w:rFonts w:cs="B Zar" w:hint="cs"/>
          <w:sz w:val="26"/>
          <w:szCs w:val="26"/>
          <w:rtl/>
        </w:rPr>
        <w:t xml:space="preserve"> </w:t>
      </w:r>
      <w:r w:rsidR="00DF4FDB" w:rsidRPr="007F7C50">
        <w:rPr>
          <w:rFonts w:eastAsia="Times New Roman" w:cs="B Zar" w:hint="cs"/>
          <w:sz w:val="26"/>
          <w:szCs w:val="26"/>
          <w:rtl/>
          <w:lang w:bidi="fa-IR"/>
        </w:rPr>
        <w:t xml:space="preserve">رابطه بین آنتروپی ترازنامه و اقلام آن در سال </w:t>
      </w:r>
      <w:r w:rsidR="00DF4FDB" w:rsidRPr="007F7C50">
        <w:rPr>
          <w:rFonts w:asciiTheme="majorBidi" w:eastAsia="Times New Roman" w:hAnsiTheme="majorBidi" w:cstheme="majorBidi"/>
          <w:sz w:val="26"/>
          <w:szCs w:val="26"/>
          <w:lang w:bidi="fa-IR"/>
        </w:rPr>
        <w:t>t</w:t>
      </w:r>
      <w:r w:rsidR="00DF4FDB" w:rsidRPr="007F7C50">
        <w:rPr>
          <w:rFonts w:eastAsia="Times New Roman" w:cs="B Zar" w:hint="cs"/>
          <w:sz w:val="26"/>
          <w:szCs w:val="26"/>
          <w:rtl/>
          <w:lang w:val="en-GB" w:bidi="fa-IR"/>
        </w:rPr>
        <w:t xml:space="preserve"> و تغییرات سود واقعی در </w:t>
      </w:r>
      <w:r w:rsidR="00DF4FDB" w:rsidRPr="007F7C50">
        <w:rPr>
          <w:rFonts w:eastAsia="Times New Roman" w:cs="B Zar" w:hint="cs"/>
          <w:sz w:val="26"/>
          <w:szCs w:val="26"/>
          <w:rtl/>
          <w:lang w:bidi="fa-IR"/>
        </w:rPr>
        <w:t xml:space="preserve">سال </w:t>
      </w:r>
      <w:r w:rsidR="00DF4FDB" w:rsidRPr="007F7C50">
        <w:rPr>
          <w:rFonts w:asciiTheme="majorBidi" w:eastAsia="Times New Roman" w:hAnsiTheme="majorBidi" w:cstheme="majorBidi"/>
          <w:sz w:val="26"/>
          <w:szCs w:val="26"/>
          <w:lang w:bidi="fa-IR"/>
        </w:rPr>
        <w:t>t</w:t>
      </w:r>
      <w:r w:rsidR="00DF4FDB" w:rsidRPr="007F7C50">
        <w:rPr>
          <w:rFonts w:asciiTheme="majorBidi" w:eastAsia="Times New Roman" w:hAnsiTheme="majorBidi" w:cstheme="majorBidi"/>
          <w:sz w:val="26"/>
          <w:szCs w:val="26"/>
          <w:rtl/>
          <w:lang w:bidi="fa-IR"/>
        </w:rPr>
        <w:t>.</w:t>
      </w:r>
    </w:p>
    <w:p w:rsidR="007F7C50" w:rsidRDefault="007F7C50" w:rsidP="007F7C50">
      <w:pPr>
        <w:bidi/>
        <w:spacing w:after="0" w:line="240" w:lineRule="auto"/>
        <w:jc w:val="both"/>
        <w:rPr>
          <w:rFonts w:cs="B Zar"/>
          <w:sz w:val="26"/>
          <w:szCs w:val="26"/>
          <w:rtl/>
        </w:rPr>
      </w:pPr>
      <w:r w:rsidRPr="00763BE4">
        <w:rPr>
          <w:rFonts w:eastAsia="Times New Roman" w:cs="B Zar" w:hint="cs"/>
          <w:b/>
          <w:bCs/>
          <w:rtl/>
        </w:rPr>
        <w:t>مدل دوم:</w:t>
      </w:r>
      <w:r>
        <w:rPr>
          <w:rFonts w:cs="B Zar" w:hint="cs"/>
          <w:sz w:val="26"/>
          <w:szCs w:val="26"/>
          <w:rtl/>
        </w:rPr>
        <w:t xml:space="preserve"> </w:t>
      </w:r>
      <w:r w:rsidR="00DF4FDB" w:rsidRPr="007F7C50">
        <w:rPr>
          <w:rFonts w:eastAsia="Times New Roman" w:cs="B Zar" w:hint="cs"/>
          <w:sz w:val="26"/>
          <w:szCs w:val="26"/>
          <w:rtl/>
          <w:lang w:bidi="fa-IR"/>
        </w:rPr>
        <w:t xml:space="preserve">رابطه بین آنتروپی ترازنامه و اقلام آن در سال </w:t>
      </w:r>
      <w:r w:rsidR="00DF4FDB" w:rsidRPr="007F7C50">
        <w:rPr>
          <w:rFonts w:asciiTheme="majorBidi" w:eastAsia="Times New Roman" w:hAnsiTheme="majorBidi" w:cstheme="majorBidi"/>
          <w:sz w:val="26"/>
          <w:szCs w:val="26"/>
          <w:lang w:bidi="fa-IR"/>
        </w:rPr>
        <w:t>t</w:t>
      </w:r>
      <w:r w:rsidR="00DF4FDB" w:rsidRPr="007F7C50">
        <w:rPr>
          <w:rFonts w:eastAsia="Times New Roman" w:cs="B Zar" w:hint="cs"/>
          <w:sz w:val="26"/>
          <w:szCs w:val="26"/>
          <w:rtl/>
          <w:lang w:bidi="fa-IR"/>
        </w:rPr>
        <w:t xml:space="preserve"> و تغییرات سود واقعی در سال </w:t>
      </w:r>
      <w:r w:rsidR="00DF4FDB" w:rsidRPr="007F7C50">
        <w:rPr>
          <w:rFonts w:asciiTheme="majorBidi" w:eastAsia="Times New Roman" w:hAnsiTheme="majorBidi" w:cstheme="majorBidi"/>
          <w:sz w:val="26"/>
          <w:szCs w:val="26"/>
          <w:lang w:bidi="fa-IR"/>
        </w:rPr>
        <w:t>t+1</w:t>
      </w:r>
      <w:r w:rsidR="00DF4FDB" w:rsidRPr="007F7C50">
        <w:rPr>
          <w:rFonts w:asciiTheme="majorBidi" w:eastAsia="Times New Roman" w:hAnsiTheme="majorBidi" w:cstheme="majorBidi"/>
          <w:sz w:val="26"/>
          <w:szCs w:val="26"/>
          <w:rtl/>
          <w:lang w:bidi="fa-IR"/>
        </w:rPr>
        <w:t>.</w:t>
      </w:r>
    </w:p>
    <w:p w:rsidR="00DF4FDB" w:rsidRPr="007F7C50" w:rsidRDefault="007F7C50" w:rsidP="007F7C50">
      <w:pPr>
        <w:bidi/>
        <w:spacing w:after="0" w:line="240" w:lineRule="auto"/>
        <w:jc w:val="both"/>
        <w:rPr>
          <w:rFonts w:cs="B Zar"/>
          <w:sz w:val="26"/>
          <w:szCs w:val="26"/>
        </w:rPr>
      </w:pPr>
      <w:r w:rsidRPr="00763BE4">
        <w:rPr>
          <w:rFonts w:eastAsia="Times New Roman" w:cs="B Zar" w:hint="cs"/>
          <w:b/>
          <w:bCs/>
          <w:rtl/>
        </w:rPr>
        <w:t>مدل سوم:</w:t>
      </w:r>
      <w:r>
        <w:rPr>
          <w:rFonts w:cs="B Zar" w:hint="cs"/>
          <w:sz w:val="26"/>
          <w:szCs w:val="26"/>
          <w:rtl/>
        </w:rPr>
        <w:t xml:space="preserve"> </w:t>
      </w:r>
      <w:r w:rsidR="00DF4FDB" w:rsidRPr="007F7C50">
        <w:rPr>
          <w:rFonts w:eastAsia="Times New Roman" w:cs="B Zar" w:hint="cs"/>
          <w:sz w:val="26"/>
          <w:szCs w:val="26"/>
          <w:rtl/>
          <w:lang w:val="en-GB" w:bidi="fa-IR"/>
        </w:rPr>
        <w:t xml:space="preserve">رابطه بین تغییرات سود واقعی در </w:t>
      </w:r>
      <w:r w:rsidR="00DF4FDB" w:rsidRPr="007F7C50">
        <w:rPr>
          <w:rFonts w:eastAsia="Times New Roman" w:cs="B Zar" w:hint="cs"/>
          <w:sz w:val="26"/>
          <w:szCs w:val="26"/>
          <w:rtl/>
          <w:lang w:bidi="fa-IR"/>
        </w:rPr>
        <w:t xml:space="preserve"> سال </w:t>
      </w:r>
      <w:r w:rsidR="00DF4FDB" w:rsidRPr="007F7C50">
        <w:rPr>
          <w:rFonts w:asciiTheme="majorBidi" w:eastAsia="Times New Roman" w:hAnsiTheme="majorBidi" w:cstheme="majorBidi"/>
          <w:sz w:val="26"/>
          <w:szCs w:val="26"/>
          <w:lang w:bidi="fa-IR"/>
        </w:rPr>
        <w:t>t</w:t>
      </w:r>
      <w:r w:rsidR="00DF4FDB" w:rsidRPr="007F7C50">
        <w:rPr>
          <w:rFonts w:eastAsia="Times New Roman" w:cs="B Zar" w:hint="cs"/>
          <w:sz w:val="26"/>
          <w:szCs w:val="26"/>
          <w:rtl/>
          <w:lang w:bidi="fa-IR"/>
        </w:rPr>
        <w:t xml:space="preserve"> و آنتروپی ترازنامه و اقلام آن در سال </w:t>
      </w:r>
      <w:r w:rsidR="00DF4FDB" w:rsidRPr="007F7C50">
        <w:rPr>
          <w:rFonts w:asciiTheme="majorBidi" w:eastAsia="Times New Roman" w:hAnsiTheme="majorBidi" w:cstheme="majorBidi"/>
          <w:sz w:val="26"/>
          <w:szCs w:val="26"/>
          <w:lang w:bidi="fa-IR"/>
        </w:rPr>
        <w:t>t+1</w:t>
      </w:r>
      <w:r w:rsidR="00DF4FDB" w:rsidRPr="007F7C50">
        <w:rPr>
          <w:rFonts w:asciiTheme="majorBidi" w:eastAsia="Times New Roman" w:hAnsiTheme="majorBidi" w:cstheme="majorBidi"/>
          <w:sz w:val="26"/>
          <w:szCs w:val="26"/>
          <w:rtl/>
          <w:lang w:bidi="fa-IR"/>
        </w:rPr>
        <w:t>.</w:t>
      </w:r>
    </w:p>
    <w:p w:rsidR="001268E3" w:rsidRDefault="001268E3" w:rsidP="007F7C50">
      <w:pPr>
        <w:bidi/>
        <w:spacing w:after="0" w:line="240" w:lineRule="auto"/>
        <w:jc w:val="both"/>
        <w:rPr>
          <w:rFonts w:cs="B Zar"/>
          <w:b/>
          <w:bCs/>
          <w:sz w:val="26"/>
          <w:szCs w:val="26"/>
          <w:rtl/>
        </w:rPr>
      </w:pPr>
      <w:bookmarkStart w:id="1" w:name="_Toc275381316"/>
      <w:bookmarkStart w:id="2" w:name="_Toc275381312"/>
      <w:bookmarkStart w:id="3" w:name="_Toc275381370"/>
    </w:p>
    <w:p w:rsidR="001268E3" w:rsidRDefault="001268E3" w:rsidP="001268E3">
      <w:pPr>
        <w:bidi/>
        <w:spacing w:after="0" w:line="240" w:lineRule="auto"/>
        <w:jc w:val="both"/>
        <w:rPr>
          <w:rFonts w:cs="B Zar"/>
          <w:b/>
          <w:bCs/>
          <w:sz w:val="26"/>
          <w:szCs w:val="26"/>
          <w:rtl/>
        </w:rPr>
      </w:pPr>
    </w:p>
    <w:p w:rsidR="007F7C50" w:rsidRPr="00B33985" w:rsidRDefault="007F7C50" w:rsidP="001268E3">
      <w:pPr>
        <w:bidi/>
        <w:spacing w:after="0" w:line="240" w:lineRule="auto"/>
        <w:jc w:val="both"/>
        <w:rPr>
          <w:rFonts w:cs="B Zar"/>
          <w:b/>
          <w:bCs/>
          <w:sz w:val="26"/>
          <w:szCs w:val="26"/>
          <w:rtl/>
        </w:rPr>
      </w:pPr>
      <w:r w:rsidRPr="00B33985">
        <w:rPr>
          <w:rFonts w:cs="B Zar" w:hint="cs"/>
          <w:b/>
          <w:bCs/>
          <w:sz w:val="26"/>
          <w:szCs w:val="26"/>
          <w:rtl/>
        </w:rPr>
        <w:lastRenderedPageBreak/>
        <w:t>روش تحقیق</w:t>
      </w:r>
    </w:p>
    <w:p w:rsidR="007F7C50" w:rsidRPr="00B33985" w:rsidRDefault="007F7C50" w:rsidP="007F7C50">
      <w:pPr>
        <w:bidi/>
        <w:spacing w:after="0" w:line="240" w:lineRule="auto"/>
        <w:jc w:val="both"/>
        <w:rPr>
          <w:rFonts w:cs="B Zar"/>
          <w:sz w:val="26"/>
          <w:szCs w:val="26"/>
          <w:rtl/>
        </w:rPr>
      </w:pPr>
      <w:r w:rsidRPr="00B33985">
        <w:rPr>
          <w:rFonts w:cs="B Zar" w:hint="cs"/>
          <w:sz w:val="26"/>
          <w:szCs w:val="26"/>
          <w:rtl/>
        </w:rPr>
        <w:t xml:space="preserve">تحقیق حاضر از نظر هدف، از نوع کاربردی است. هدف تحقیقات کاربردی توسعه دانش کاربردی در </w:t>
      </w:r>
      <w:r>
        <w:rPr>
          <w:rFonts w:cs="B Zar" w:hint="cs"/>
          <w:sz w:val="26"/>
          <w:szCs w:val="26"/>
          <w:rtl/>
        </w:rPr>
        <w:t xml:space="preserve">زمینه خاص است. به عبارت دیگر، </w:t>
      </w:r>
      <w:r w:rsidRPr="00B33985">
        <w:rPr>
          <w:rFonts w:cs="B Zar" w:hint="cs"/>
          <w:sz w:val="26"/>
          <w:szCs w:val="26"/>
          <w:rtl/>
        </w:rPr>
        <w:t>تحقیقات کاربردی به سمت کاربرد علمی دانش هدایت می</w:t>
      </w:r>
      <w:r w:rsidRPr="00B33985">
        <w:rPr>
          <w:rFonts w:cs="B Zar" w:hint="cs"/>
          <w:sz w:val="26"/>
          <w:szCs w:val="26"/>
          <w:rtl/>
        </w:rPr>
        <w:softHyphen/>
        <w:t>شود (سرمد، 1383، 79). تحقیق حاضر به دنبال ارتباط بین آنتروپی صورت</w:t>
      </w:r>
      <w:r w:rsidRPr="00B33985">
        <w:rPr>
          <w:rFonts w:cs="B Zar" w:hint="cs"/>
          <w:sz w:val="26"/>
          <w:szCs w:val="26"/>
          <w:rtl/>
        </w:rPr>
        <w:softHyphen/>
        <w:t xml:space="preserve">های مالی و تغییرات سود </w:t>
      </w:r>
      <w:r>
        <w:rPr>
          <w:rFonts w:cs="B Zar" w:hint="cs"/>
          <w:sz w:val="26"/>
          <w:szCs w:val="26"/>
          <w:rtl/>
        </w:rPr>
        <w:t>در سطح صنایع مختلف در</w:t>
      </w:r>
      <w:r w:rsidRPr="00B33985">
        <w:rPr>
          <w:rFonts w:cs="B Zar" w:hint="cs"/>
          <w:sz w:val="26"/>
          <w:szCs w:val="26"/>
          <w:rtl/>
        </w:rPr>
        <w:t xml:space="preserve"> پذیرفته شده بورس اوراق بهادار تهران است، در عین حال از نظر روش گردآوری و </w:t>
      </w:r>
      <w:r>
        <w:rPr>
          <w:rFonts w:cs="B Zar" w:hint="cs"/>
          <w:sz w:val="26"/>
          <w:szCs w:val="26"/>
          <w:rtl/>
        </w:rPr>
        <w:t xml:space="preserve">تجزیه و </w:t>
      </w:r>
      <w:r w:rsidRPr="00B33985">
        <w:rPr>
          <w:rFonts w:cs="B Zar" w:hint="cs"/>
          <w:sz w:val="26"/>
          <w:szCs w:val="26"/>
          <w:rtl/>
        </w:rPr>
        <w:t>تحلیل داده</w:t>
      </w:r>
      <w:r w:rsidRPr="00B33985">
        <w:rPr>
          <w:rFonts w:cs="B Zar" w:hint="cs"/>
          <w:sz w:val="26"/>
          <w:szCs w:val="26"/>
          <w:rtl/>
        </w:rPr>
        <w:softHyphen/>
        <w:t xml:space="preserve">ها، این تحقیق از نوع توصیفی همبستگی است. هدف روش تحقیق همبستگی مطالعه حدود تغییرات یک یا چند متغیر با حدود تغییرات یک یا چند متغیر دیگر است (دلاور، 1376، 187). </w:t>
      </w:r>
    </w:p>
    <w:p w:rsidR="001842ED" w:rsidRPr="0009229F" w:rsidRDefault="001842ED" w:rsidP="001268E3">
      <w:pPr>
        <w:bidi/>
        <w:spacing w:after="0" w:line="240" w:lineRule="auto"/>
        <w:jc w:val="both"/>
        <w:rPr>
          <w:rFonts w:cs="B Zar"/>
          <w:b/>
          <w:bCs/>
          <w:sz w:val="26"/>
          <w:szCs w:val="26"/>
          <w:rtl/>
        </w:rPr>
      </w:pPr>
      <w:r w:rsidRPr="0009229F">
        <w:rPr>
          <w:rFonts w:cs="B Zar" w:hint="cs"/>
          <w:b/>
          <w:bCs/>
          <w:sz w:val="26"/>
          <w:szCs w:val="26"/>
          <w:rtl/>
        </w:rPr>
        <w:t>قلمرو پژوهش</w:t>
      </w:r>
      <w:bookmarkEnd w:id="1"/>
    </w:p>
    <w:p w:rsidR="001842ED" w:rsidRPr="00763BE4" w:rsidRDefault="001842ED" w:rsidP="001240F6">
      <w:pPr>
        <w:bidi/>
        <w:spacing w:after="0" w:line="240" w:lineRule="auto"/>
        <w:jc w:val="both"/>
        <w:rPr>
          <w:rFonts w:cs="B Zar"/>
          <w:b/>
          <w:bCs/>
          <w:rtl/>
        </w:rPr>
      </w:pPr>
      <w:bookmarkStart w:id="4" w:name="_Toc275381317"/>
      <w:r w:rsidRPr="00763BE4">
        <w:rPr>
          <w:rFonts w:cs="B Zar" w:hint="cs"/>
          <w:b/>
          <w:bCs/>
          <w:rtl/>
        </w:rPr>
        <w:t>قلمرو موضوعی</w:t>
      </w:r>
      <w:bookmarkEnd w:id="4"/>
    </w:p>
    <w:p w:rsidR="001842ED" w:rsidRPr="0009229F" w:rsidRDefault="001842ED" w:rsidP="001240F6">
      <w:pPr>
        <w:bidi/>
        <w:spacing w:after="0" w:line="240" w:lineRule="auto"/>
        <w:jc w:val="both"/>
        <w:rPr>
          <w:rFonts w:cs="B Zar"/>
          <w:sz w:val="26"/>
          <w:szCs w:val="26"/>
          <w:rtl/>
        </w:rPr>
      </w:pPr>
      <w:r w:rsidRPr="0009229F">
        <w:rPr>
          <w:rFonts w:cs="B Zar" w:hint="cs"/>
          <w:sz w:val="26"/>
          <w:szCs w:val="26"/>
          <w:rtl/>
        </w:rPr>
        <w:t>بررسی آنتروپی صورت وضعیت مالی و اثر آن بر تغییرات سود در سطح صنایع مختلف در بورس اوراق بهادار تهران</w:t>
      </w:r>
    </w:p>
    <w:p w:rsidR="001842ED" w:rsidRPr="00763BE4" w:rsidRDefault="001842ED" w:rsidP="001240F6">
      <w:pPr>
        <w:bidi/>
        <w:spacing w:after="0" w:line="240" w:lineRule="auto"/>
        <w:jc w:val="both"/>
        <w:rPr>
          <w:rFonts w:cs="B Zar"/>
          <w:b/>
          <w:bCs/>
          <w:rtl/>
        </w:rPr>
      </w:pPr>
      <w:bookmarkStart w:id="5" w:name="_Toc275381318"/>
      <w:r w:rsidRPr="00763BE4">
        <w:rPr>
          <w:rFonts w:cs="B Zar" w:hint="cs"/>
          <w:b/>
          <w:bCs/>
          <w:rtl/>
        </w:rPr>
        <w:t>قلمرو مکانی</w:t>
      </w:r>
      <w:bookmarkEnd w:id="5"/>
    </w:p>
    <w:p w:rsidR="001842ED" w:rsidRPr="0009229F" w:rsidRDefault="001842ED" w:rsidP="001240F6">
      <w:pPr>
        <w:bidi/>
        <w:spacing w:after="0" w:line="240" w:lineRule="auto"/>
        <w:jc w:val="both"/>
        <w:rPr>
          <w:rFonts w:eastAsia="Times New Roman" w:cs="B Zar"/>
          <w:sz w:val="26"/>
          <w:szCs w:val="26"/>
          <w:rtl/>
        </w:rPr>
      </w:pPr>
      <w:r w:rsidRPr="0009229F">
        <w:rPr>
          <w:rFonts w:eastAsia="Times New Roman" w:cs="B Zar" w:hint="cs"/>
          <w:sz w:val="26"/>
          <w:szCs w:val="26"/>
          <w:rtl/>
        </w:rPr>
        <w:t>شرکت</w:t>
      </w:r>
      <w:r w:rsidRPr="0009229F">
        <w:rPr>
          <w:rFonts w:eastAsia="Times New Roman" w:cs="B Zar"/>
          <w:sz w:val="26"/>
          <w:szCs w:val="26"/>
          <w:rtl/>
        </w:rPr>
        <w:softHyphen/>
      </w:r>
      <w:r w:rsidRPr="0009229F">
        <w:rPr>
          <w:rFonts w:eastAsia="Times New Roman" w:cs="B Zar" w:hint="cs"/>
          <w:sz w:val="26"/>
          <w:szCs w:val="26"/>
          <w:rtl/>
        </w:rPr>
        <w:t>ها و صنایع پذیرفته شده در بورس اوراق بهادار تهران.</w:t>
      </w:r>
    </w:p>
    <w:p w:rsidR="001842ED" w:rsidRPr="00763BE4" w:rsidRDefault="001842ED" w:rsidP="001240F6">
      <w:pPr>
        <w:bidi/>
        <w:spacing w:after="0" w:line="240" w:lineRule="auto"/>
        <w:jc w:val="both"/>
        <w:rPr>
          <w:rFonts w:cs="B Zar"/>
          <w:b/>
          <w:bCs/>
          <w:rtl/>
        </w:rPr>
      </w:pPr>
      <w:bookmarkStart w:id="6" w:name="_Toc275381319"/>
      <w:r w:rsidRPr="00763BE4">
        <w:rPr>
          <w:rFonts w:cs="B Zar" w:hint="cs"/>
          <w:b/>
          <w:bCs/>
          <w:rtl/>
        </w:rPr>
        <w:t>قلمرو زمانی</w:t>
      </w:r>
      <w:bookmarkEnd w:id="6"/>
    </w:p>
    <w:p w:rsidR="001842ED" w:rsidRPr="0009229F" w:rsidRDefault="001842ED" w:rsidP="0073705B">
      <w:pPr>
        <w:bidi/>
        <w:spacing w:after="0" w:line="240" w:lineRule="auto"/>
        <w:jc w:val="both"/>
        <w:rPr>
          <w:rFonts w:eastAsia="Times New Roman" w:cs="B Zar"/>
          <w:sz w:val="26"/>
          <w:szCs w:val="26"/>
          <w:rtl/>
        </w:rPr>
      </w:pPr>
      <w:r w:rsidRPr="0009229F">
        <w:rPr>
          <w:rFonts w:eastAsia="Times New Roman" w:cs="B Zar" w:hint="cs"/>
          <w:sz w:val="26"/>
          <w:szCs w:val="26"/>
          <w:rtl/>
        </w:rPr>
        <w:t xml:space="preserve">محدوده زمانی تحقیق به داده های مربوط به سال های </w:t>
      </w:r>
      <w:r w:rsidR="0073705B">
        <w:rPr>
          <w:rFonts w:eastAsia="Times New Roman" w:cs="B Zar" w:hint="cs"/>
          <w:sz w:val="26"/>
          <w:szCs w:val="26"/>
          <w:rtl/>
        </w:rPr>
        <w:t>1379</w:t>
      </w:r>
      <w:r w:rsidRPr="0009229F">
        <w:rPr>
          <w:rFonts w:eastAsia="Times New Roman" w:cs="B Zar" w:hint="cs"/>
          <w:sz w:val="26"/>
          <w:szCs w:val="26"/>
          <w:rtl/>
        </w:rPr>
        <w:t xml:space="preserve"> الی </w:t>
      </w:r>
      <w:r w:rsidR="0073705B">
        <w:rPr>
          <w:rFonts w:eastAsia="Times New Roman" w:cs="B Zar" w:hint="cs"/>
          <w:sz w:val="26"/>
          <w:szCs w:val="26"/>
          <w:rtl/>
        </w:rPr>
        <w:t>1389</w:t>
      </w:r>
      <w:r w:rsidRPr="0009229F">
        <w:rPr>
          <w:rFonts w:eastAsia="Times New Roman" w:cs="B Zar" w:hint="cs"/>
          <w:sz w:val="26"/>
          <w:szCs w:val="26"/>
          <w:rtl/>
        </w:rPr>
        <w:t xml:space="preserve"> شرکت های پذیرفته شده در بورس اوراق بهادار تهران مربوط می شود تا با آزمون های آماری روی صنعت مورد نظر جهت بررسی فرضیات مورد استفاده قرار گیرد. با توجه به اینکه روش آماری تحلیل رگرسیون می باشد قلمرو زمانی طولانی</w:t>
      </w:r>
      <w:r w:rsidRPr="0009229F">
        <w:rPr>
          <w:rFonts w:eastAsia="Times New Roman" w:cs="B Zar"/>
          <w:sz w:val="26"/>
          <w:szCs w:val="26"/>
          <w:rtl/>
        </w:rPr>
        <w:softHyphen/>
      </w:r>
      <w:r w:rsidRPr="0009229F">
        <w:rPr>
          <w:rFonts w:eastAsia="Times New Roman" w:cs="B Zar" w:hint="cs"/>
          <w:sz w:val="26"/>
          <w:szCs w:val="26"/>
          <w:rtl/>
        </w:rPr>
        <w:t>تری جهت کسب نتایج قابل اعتمادتری از مدل آماری در نظر گرفته شده است.</w:t>
      </w:r>
    </w:p>
    <w:bookmarkEnd w:id="2"/>
    <w:p w:rsidR="001842ED" w:rsidRPr="0009229F" w:rsidRDefault="001842ED" w:rsidP="001268E3">
      <w:pPr>
        <w:bidi/>
        <w:spacing w:after="0" w:line="240" w:lineRule="auto"/>
        <w:jc w:val="both"/>
        <w:rPr>
          <w:rFonts w:cs="B Zar"/>
          <w:b/>
          <w:bCs/>
          <w:sz w:val="26"/>
          <w:szCs w:val="26"/>
          <w:rtl/>
        </w:rPr>
      </w:pPr>
      <w:r w:rsidRPr="0009229F">
        <w:rPr>
          <w:rFonts w:cs="B Zar" w:hint="cs"/>
          <w:b/>
          <w:bCs/>
          <w:sz w:val="26"/>
          <w:szCs w:val="26"/>
          <w:rtl/>
        </w:rPr>
        <w:t>جامعه و نمونه آماری</w:t>
      </w:r>
    </w:p>
    <w:p w:rsidR="001842ED" w:rsidRPr="0009229F" w:rsidRDefault="001842ED" w:rsidP="007F7C50">
      <w:pPr>
        <w:bidi/>
        <w:spacing w:after="0" w:line="240" w:lineRule="auto"/>
        <w:jc w:val="both"/>
        <w:rPr>
          <w:rFonts w:cs="B Zar"/>
          <w:sz w:val="26"/>
          <w:szCs w:val="26"/>
          <w:vertAlign w:val="subscript"/>
          <w:rtl/>
        </w:rPr>
      </w:pPr>
      <w:r w:rsidRPr="0009229F">
        <w:rPr>
          <w:rFonts w:cs="B Zar" w:hint="cs"/>
          <w:sz w:val="26"/>
          <w:szCs w:val="26"/>
          <w:rtl/>
        </w:rPr>
        <w:t>جامعه آماری شامل کلیه شرکت</w:t>
      </w:r>
      <w:r w:rsidRPr="0009229F">
        <w:rPr>
          <w:rFonts w:cs="B Zar" w:hint="cs"/>
          <w:sz w:val="26"/>
          <w:szCs w:val="26"/>
          <w:rtl/>
        </w:rPr>
        <w:softHyphen/>
        <w:t>هایی است که در تا قبل سال 1377 در بورس اوراق بهادار تهران فعال بوده</w:t>
      </w:r>
      <w:r w:rsidRPr="0009229F">
        <w:rPr>
          <w:rFonts w:cs="B Zar" w:hint="cs"/>
          <w:sz w:val="26"/>
          <w:szCs w:val="26"/>
          <w:rtl/>
        </w:rPr>
        <w:softHyphen/>
        <w:t>اند. با توجه به اینکه برای رسیدن به اهداف تحقیق نیاز به داشتن سری زمانی مناسب بود و باتوجه به اینکه در انجام تحقیق پیش</w:t>
      </w:r>
      <w:r w:rsidRPr="0009229F">
        <w:rPr>
          <w:rFonts w:cs="B Zar" w:hint="cs"/>
          <w:sz w:val="26"/>
          <w:szCs w:val="26"/>
          <w:rtl/>
        </w:rPr>
        <w:softHyphen/>
        <w:t>رو هرچه تعداد شرکت</w:t>
      </w:r>
      <w:r w:rsidRPr="0009229F">
        <w:rPr>
          <w:rFonts w:cs="B Zar" w:hint="cs"/>
          <w:sz w:val="26"/>
          <w:szCs w:val="26"/>
          <w:rtl/>
        </w:rPr>
        <w:softHyphen/>
        <w:t>های مورد بررسی بیشتر باشد جواب</w:t>
      </w:r>
      <w:r w:rsidRPr="0009229F">
        <w:rPr>
          <w:rFonts w:cs="B Zar" w:hint="cs"/>
          <w:sz w:val="26"/>
          <w:szCs w:val="26"/>
          <w:rtl/>
        </w:rPr>
        <w:softHyphen/>
        <w:t>های بدست آمده دارای اعتبار بیشتری می</w:t>
      </w:r>
      <w:r w:rsidRPr="0009229F">
        <w:rPr>
          <w:rFonts w:cs="B Zar" w:hint="cs"/>
          <w:sz w:val="26"/>
          <w:szCs w:val="26"/>
          <w:rtl/>
        </w:rPr>
        <w:softHyphen/>
        <w:t>باشد به همین دلیل در تحقیق پیش</w:t>
      </w:r>
      <w:r w:rsidRPr="0009229F">
        <w:rPr>
          <w:rFonts w:cs="B Zar" w:hint="cs"/>
          <w:sz w:val="26"/>
          <w:szCs w:val="26"/>
          <w:rtl/>
        </w:rPr>
        <w:softHyphen/>
        <w:t xml:space="preserve">رو کلیه صنایع در بورس اوراق بهادار </w:t>
      </w:r>
      <w:r w:rsidR="0009229F" w:rsidRPr="0009229F">
        <w:rPr>
          <w:rFonts w:cs="B Zar" w:hint="cs"/>
          <w:sz w:val="26"/>
          <w:szCs w:val="26"/>
          <w:rtl/>
        </w:rPr>
        <w:t>مورد بررسی قرار می</w:t>
      </w:r>
      <w:r w:rsidR="0009229F" w:rsidRPr="0009229F">
        <w:rPr>
          <w:rFonts w:cs="B Zar" w:hint="cs"/>
          <w:sz w:val="26"/>
          <w:szCs w:val="26"/>
          <w:rtl/>
        </w:rPr>
        <w:softHyphen/>
        <w:t xml:space="preserve">گیرند </w:t>
      </w:r>
      <w:r w:rsidRPr="0009229F">
        <w:rPr>
          <w:rFonts w:cs="B Zar" w:hint="cs"/>
          <w:sz w:val="26"/>
          <w:szCs w:val="26"/>
          <w:rtl/>
        </w:rPr>
        <w:t>که دارای حداقل 4 شرکت می</w:t>
      </w:r>
      <w:r w:rsidRPr="0009229F">
        <w:rPr>
          <w:rFonts w:cs="B Zar" w:hint="cs"/>
          <w:sz w:val="26"/>
          <w:szCs w:val="26"/>
          <w:rtl/>
        </w:rPr>
        <w:softHyphen/>
        <w:t>باشند همچنین بانک</w:t>
      </w:r>
      <w:r w:rsidRPr="0009229F">
        <w:rPr>
          <w:rFonts w:cs="B Zar" w:hint="cs"/>
          <w:sz w:val="26"/>
          <w:szCs w:val="26"/>
          <w:rtl/>
        </w:rPr>
        <w:softHyphen/>
        <w:t>ها و شرکت</w:t>
      </w:r>
      <w:r w:rsidRPr="0009229F">
        <w:rPr>
          <w:rFonts w:cs="B Zar" w:hint="cs"/>
          <w:sz w:val="26"/>
          <w:szCs w:val="26"/>
          <w:rtl/>
        </w:rPr>
        <w:softHyphen/>
        <w:t>های سرمایه</w:t>
      </w:r>
      <w:r w:rsidRPr="0009229F">
        <w:rPr>
          <w:rFonts w:cs="B Zar"/>
          <w:sz w:val="26"/>
          <w:szCs w:val="26"/>
          <w:rtl/>
        </w:rPr>
        <w:softHyphen/>
      </w:r>
      <w:r w:rsidRPr="0009229F">
        <w:rPr>
          <w:rFonts w:cs="B Zar" w:hint="cs"/>
          <w:sz w:val="26"/>
          <w:szCs w:val="26"/>
          <w:rtl/>
        </w:rPr>
        <w:t xml:space="preserve">گذاری </w:t>
      </w:r>
      <w:r w:rsidR="0009229F">
        <w:rPr>
          <w:rFonts w:cs="B Zar" w:hint="cs"/>
          <w:sz w:val="26"/>
          <w:szCs w:val="26"/>
          <w:rtl/>
        </w:rPr>
        <w:t>کنار گذاشته شده</w:t>
      </w:r>
      <w:r w:rsidR="0009229F">
        <w:rPr>
          <w:rFonts w:cs="B Zar" w:hint="cs"/>
          <w:sz w:val="26"/>
          <w:szCs w:val="26"/>
          <w:rtl/>
        </w:rPr>
        <w:softHyphen/>
        <w:t>اند زیرا</w:t>
      </w:r>
      <w:r w:rsidRPr="0009229F">
        <w:rPr>
          <w:rFonts w:cs="B Zar" w:hint="cs"/>
          <w:sz w:val="26"/>
          <w:szCs w:val="26"/>
          <w:rtl/>
        </w:rPr>
        <w:t xml:space="preserve"> فعالیت آن</w:t>
      </w:r>
      <w:r w:rsidRPr="0009229F">
        <w:rPr>
          <w:rFonts w:cs="B Zar" w:hint="cs"/>
          <w:sz w:val="26"/>
          <w:szCs w:val="26"/>
          <w:rtl/>
        </w:rPr>
        <w:softHyphen/>
        <w:t>ها خدماتی بوده بیشتر و از نظر فعالی</w:t>
      </w:r>
      <w:r w:rsidR="0009229F">
        <w:rPr>
          <w:rFonts w:cs="B Zar" w:hint="cs"/>
          <w:sz w:val="26"/>
          <w:szCs w:val="26"/>
          <w:rtl/>
        </w:rPr>
        <w:t>تی با سایر شرکت</w:t>
      </w:r>
      <w:r w:rsidR="0009229F">
        <w:rPr>
          <w:rFonts w:cs="B Zar" w:hint="cs"/>
          <w:sz w:val="26"/>
          <w:szCs w:val="26"/>
          <w:rtl/>
        </w:rPr>
        <w:softHyphen/>
        <w:t>ها متفاوت هستند.</w:t>
      </w:r>
    </w:p>
    <w:p w:rsidR="001842ED" w:rsidRPr="00763BE4" w:rsidRDefault="001842ED" w:rsidP="00A359D2">
      <w:pPr>
        <w:bidi/>
        <w:spacing w:after="0" w:line="240" w:lineRule="auto"/>
        <w:jc w:val="both"/>
        <w:rPr>
          <w:rFonts w:cs="B Zar"/>
          <w:b/>
          <w:bCs/>
          <w:sz w:val="26"/>
          <w:szCs w:val="26"/>
          <w:rtl/>
        </w:rPr>
      </w:pPr>
      <w:r w:rsidRPr="00763BE4">
        <w:rPr>
          <w:rFonts w:cs="B Zar" w:hint="cs"/>
          <w:b/>
          <w:bCs/>
          <w:sz w:val="26"/>
          <w:szCs w:val="26"/>
          <w:rtl/>
        </w:rPr>
        <w:t>متغیرهای پژوهش</w:t>
      </w:r>
    </w:p>
    <w:p w:rsidR="001842ED" w:rsidRPr="0009229F" w:rsidRDefault="001842ED" w:rsidP="0091197D">
      <w:pPr>
        <w:bidi/>
        <w:spacing w:after="0" w:line="240" w:lineRule="auto"/>
        <w:jc w:val="both"/>
        <w:rPr>
          <w:rFonts w:cs="B Zar"/>
          <w:sz w:val="26"/>
          <w:szCs w:val="26"/>
          <w:rtl/>
        </w:rPr>
      </w:pPr>
      <w:r w:rsidRPr="0009229F">
        <w:rPr>
          <w:rFonts w:cs="B Zar" w:hint="cs"/>
          <w:sz w:val="26"/>
          <w:szCs w:val="26"/>
          <w:rtl/>
        </w:rPr>
        <w:t>با توجه به اینکه مهم</w:t>
      </w:r>
      <w:r w:rsidRPr="0009229F">
        <w:rPr>
          <w:rFonts w:cs="B Zar"/>
          <w:sz w:val="26"/>
          <w:szCs w:val="26"/>
          <w:rtl/>
        </w:rPr>
        <w:softHyphen/>
      </w:r>
      <w:r w:rsidRPr="0009229F">
        <w:rPr>
          <w:rFonts w:cs="B Zar" w:hint="cs"/>
          <w:sz w:val="26"/>
          <w:szCs w:val="26"/>
          <w:rtl/>
        </w:rPr>
        <w:t>ترین و مفیدترین راه برای طبقه</w:t>
      </w:r>
      <w:r w:rsidRPr="0009229F">
        <w:rPr>
          <w:rFonts w:cs="B Zar" w:hint="cs"/>
          <w:sz w:val="26"/>
          <w:szCs w:val="26"/>
          <w:rtl/>
        </w:rPr>
        <w:softHyphen/>
        <w:t>بندی متغیرها تقسیم بندی آن</w:t>
      </w:r>
      <w:r w:rsidRPr="0009229F">
        <w:rPr>
          <w:rFonts w:cs="B Zar" w:hint="cs"/>
          <w:sz w:val="26"/>
          <w:szCs w:val="26"/>
          <w:rtl/>
        </w:rPr>
        <w:softHyphen/>
        <w:t>ها به دو نوع مستقل و وابسته است و این نوع تقسیم</w:t>
      </w:r>
      <w:r w:rsidRPr="0009229F">
        <w:rPr>
          <w:rFonts w:cs="B Zar" w:hint="cs"/>
          <w:sz w:val="26"/>
          <w:szCs w:val="26"/>
          <w:rtl/>
        </w:rPr>
        <w:softHyphen/>
        <w:t>بندی کاربرد کلی و سادگی و اهمیت خاصی بسیار مفید و ارزنده است که در مفهومی ساختن و طرح</w:t>
      </w:r>
      <w:r w:rsidRPr="0009229F">
        <w:rPr>
          <w:rFonts w:cs="B Zar" w:hint="cs"/>
          <w:sz w:val="26"/>
          <w:szCs w:val="26"/>
          <w:rtl/>
        </w:rPr>
        <w:softHyphen/>
        <w:t>ریزی پژوهش و همچنین تهیه گزارش و نتایج آن دارد.</w:t>
      </w:r>
      <w:r w:rsidR="00D17653">
        <w:rPr>
          <w:rFonts w:cs="B Zar" w:hint="cs"/>
          <w:sz w:val="26"/>
          <w:szCs w:val="26"/>
          <w:rtl/>
        </w:rPr>
        <w:t xml:space="preserve"> </w:t>
      </w:r>
      <w:r w:rsidR="0091197D">
        <w:rPr>
          <w:rFonts w:cs="B Zar" w:hint="cs"/>
          <w:color w:val="000000" w:themeColor="text1"/>
          <w:sz w:val="26"/>
          <w:szCs w:val="26"/>
          <w:rtl/>
        </w:rPr>
        <w:t>(خاکی، 1387</w:t>
      </w:r>
      <w:r w:rsidR="00D17653" w:rsidRPr="0091197D">
        <w:rPr>
          <w:rFonts w:cs="B Zar" w:hint="cs"/>
          <w:color w:val="000000" w:themeColor="text1"/>
          <w:sz w:val="26"/>
          <w:szCs w:val="26"/>
          <w:rtl/>
        </w:rPr>
        <w:t>)</w:t>
      </w:r>
    </w:p>
    <w:p w:rsidR="0073358E" w:rsidRDefault="0073358E" w:rsidP="001268E3">
      <w:pPr>
        <w:bidi/>
        <w:spacing w:after="0" w:line="240" w:lineRule="auto"/>
        <w:jc w:val="both"/>
        <w:rPr>
          <w:rFonts w:cs="B Zar"/>
          <w:b/>
          <w:bCs/>
          <w:rtl/>
        </w:rPr>
      </w:pPr>
    </w:p>
    <w:p w:rsidR="0073358E" w:rsidRDefault="0073358E" w:rsidP="0073358E">
      <w:pPr>
        <w:bidi/>
        <w:spacing w:after="0" w:line="240" w:lineRule="auto"/>
        <w:jc w:val="both"/>
        <w:rPr>
          <w:rFonts w:cs="B Zar"/>
          <w:b/>
          <w:bCs/>
          <w:rtl/>
        </w:rPr>
      </w:pPr>
    </w:p>
    <w:p w:rsidR="0073358E" w:rsidRDefault="0073358E" w:rsidP="0073358E">
      <w:pPr>
        <w:bidi/>
        <w:spacing w:after="0" w:line="240" w:lineRule="auto"/>
        <w:jc w:val="both"/>
        <w:rPr>
          <w:rFonts w:cs="B Zar"/>
          <w:b/>
          <w:bCs/>
          <w:rtl/>
        </w:rPr>
      </w:pPr>
    </w:p>
    <w:p w:rsidR="001842ED" w:rsidRDefault="001842ED" w:rsidP="0073358E">
      <w:pPr>
        <w:bidi/>
        <w:spacing w:after="0" w:line="240" w:lineRule="auto"/>
        <w:jc w:val="both"/>
        <w:rPr>
          <w:rFonts w:cs="B Zar"/>
          <w:b/>
          <w:bCs/>
          <w:rtl/>
        </w:rPr>
      </w:pPr>
      <w:r w:rsidRPr="00373FC2">
        <w:rPr>
          <w:rFonts w:cs="B Zar" w:hint="cs"/>
          <w:b/>
          <w:bCs/>
          <w:rtl/>
        </w:rPr>
        <w:lastRenderedPageBreak/>
        <w:t>متغیرهای مستقل</w:t>
      </w:r>
    </w:p>
    <w:p w:rsidR="001842ED" w:rsidRDefault="001842ED" w:rsidP="001240F6">
      <w:pPr>
        <w:bidi/>
        <w:spacing w:after="0" w:line="240" w:lineRule="auto"/>
        <w:jc w:val="both"/>
        <w:rPr>
          <w:rFonts w:cs="B Zar"/>
          <w:sz w:val="26"/>
          <w:szCs w:val="26"/>
          <w:rtl/>
        </w:rPr>
      </w:pPr>
      <w:r w:rsidRPr="0009229F">
        <w:rPr>
          <w:rFonts w:cs="B Zar" w:hint="cs"/>
          <w:sz w:val="26"/>
          <w:szCs w:val="26"/>
          <w:rtl/>
        </w:rPr>
        <w:t xml:space="preserve">در تحقیق حاضر در مدل اول و دوم متغیرهای آنتروپی ترازنامه </w:t>
      </w: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oMath>
      <w:r w:rsidRPr="0009229F">
        <w:rPr>
          <w:rFonts w:cs="B Zar" w:hint="cs"/>
          <w:sz w:val="26"/>
          <w:szCs w:val="26"/>
          <w:rtl/>
        </w:rPr>
        <w:t xml:space="preserve"> و آنتروپی دارایی</w:t>
      </w:r>
      <w:r w:rsidRPr="0009229F">
        <w:rPr>
          <w:rFonts w:cs="B Zar"/>
          <w:sz w:val="26"/>
          <w:szCs w:val="26"/>
          <w:rtl/>
        </w:rPr>
        <w:softHyphen/>
      </w:r>
      <w:r w:rsidRPr="0009229F">
        <w:rPr>
          <w:rFonts w:cs="B Zar" w:hint="cs"/>
          <w:sz w:val="26"/>
          <w:szCs w:val="26"/>
          <w:rtl/>
        </w:rPr>
        <w:t xml:space="preserve">ها </w:t>
      </w: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oMath>
      <w:r w:rsidRPr="0009229F">
        <w:rPr>
          <w:rFonts w:cs="B Zar" w:hint="cs"/>
          <w:sz w:val="26"/>
          <w:szCs w:val="26"/>
          <w:rtl/>
        </w:rPr>
        <w:t xml:space="preserve"> (جاری و بلندمدت) و آنتروپی بدهی</w:t>
      </w:r>
      <w:r w:rsidRPr="0009229F">
        <w:rPr>
          <w:rFonts w:cs="B Zar"/>
          <w:sz w:val="26"/>
          <w:szCs w:val="26"/>
          <w:rtl/>
        </w:rPr>
        <w:softHyphen/>
      </w:r>
      <w:r w:rsidRPr="0009229F">
        <w:rPr>
          <w:rFonts w:cs="B Zar" w:hint="cs"/>
          <w:sz w:val="26"/>
          <w:szCs w:val="26"/>
          <w:rtl/>
        </w:rPr>
        <w:t>ها</w:t>
      </w: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oMath>
      <w:r w:rsidRPr="0009229F">
        <w:rPr>
          <w:rFonts w:cs="B Zar" w:hint="cs"/>
          <w:sz w:val="26"/>
          <w:szCs w:val="26"/>
          <w:rtl/>
        </w:rPr>
        <w:t xml:space="preserve"> (جاری و بلندمدت) شرکت</w:t>
      </w:r>
      <w:r w:rsidRPr="0009229F">
        <w:rPr>
          <w:rFonts w:cs="B Zar" w:hint="cs"/>
          <w:sz w:val="26"/>
          <w:szCs w:val="26"/>
          <w:rtl/>
        </w:rPr>
        <w:softHyphen/>
        <w:t>های پذیرفته شده در بورس اوراق بهادار تهران، متغیرهای مستقل می</w:t>
      </w:r>
      <w:r w:rsidRPr="0009229F">
        <w:rPr>
          <w:rFonts w:cs="B Zar" w:hint="cs"/>
          <w:sz w:val="26"/>
          <w:szCs w:val="26"/>
          <w:rtl/>
        </w:rPr>
        <w:softHyphen/>
        <w:t>باشد. در مدل سوم</w:t>
      </w:r>
      <w:r w:rsidR="00373FC2">
        <w:rPr>
          <w:rFonts w:cs="B Zar" w:hint="cs"/>
          <w:sz w:val="26"/>
          <w:szCs w:val="26"/>
          <w:rtl/>
        </w:rPr>
        <w:t>،</w:t>
      </w:r>
      <w:r w:rsidRPr="0009229F">
        <w:rPr>
          <w:rFonts w:cs="B Zar" w:hint="cs"/>
          <w:sz w:val="26"/>
          <w:szCs w:val="26"/>
          <w:rtl/>
        </w:rPr>
        <w:t xml:space="preserve"> تغییرات سود </w:t>
      </w: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w:r w:rsidRPr="0009229F">
        <w:rPr>
          <w:rFonts w:cs="B Zar" w:hint="cs"/>
          <w:sz w:val="26"/>
          <w:szCs w:val="26"/>
          <w:rtl/>
        </w:rPr>
        <w:t xml:space="preserve"> شرکت</w:t>
      </w:r>
      <w:r w:rsidRPr="0009229F">
        <w:rPr>
          <w:rFonts w:cs="B Zar" w:hint="cs"/>
          <w:sz w:val="26"/>
          <w:szCs w:val="26"/>
          <w:rtl/>
        </w:rPr>
        <w:softHyphen/>
        <w:t>های پذیرفته شده در بورس اوراق بهادار تهران، متغیرهای مستقل می</w:t>
      </w:r>
      <w:r w:rsidRPr="0009229F">
        <w:rPr>
          <w:rFonts w:cs="B Zar" w:hint="cs"/>
          <w:sz w:val="26"/>
          <w:szCs w:val="26"/>
          <w:rtl/>
        </w:rPr>
        <w:softHyphen/>
        <w:t>باشد.</w:t>
      </w:r>
    </w:p>
    <w:p w:rsidR="001842ED" w:rsidRPr="00373FC2" w:rsidRDefault="001842ED" w:rsidP="00763BE4">
      <w:pPr>
        <w:bidi/>
        <w:spacing w:after="0" w:line="240" w:lineRule="auto"/>
        <w:jc w:val="both"/>
        <w:rPr>
          <w:rFonts w:cs="B Zar"/>
          <w:b/>
          <w:bCs/>
          <w:rtl/>
        </w:rPr>
      </w:pPr>
      <w:r w:rsidRPr="00373FC2">
        <w:rPr>
          <w:rFonts w:cs="B Zar" w:hint="cs"/>
          <w:b/>
          <w:bCs/>
          <w:rtl/>
        </w:rPr>
        <w:t>متغیرهای وابسته</w:t>
      </w:r>
    </w:p>
    <w:p w:rsidR="00373FC2" w:rsidRDefault="001842ED" w:rsidP="00373FC2">
      <w:pPr>
        <w:bidi/>
        <w:spacing w:after="0" w:line="240" w:lineRule="auto"/>
        <w:jc w:val="both"/>
        <w:rPr>
          <w:rFonts w:cs="B Zar"/>
          <w:rtl/>
        </w:rPr>
      </w:pPr>
      <w:r w:rsidRPr="0009229F">
        <w:rPr>
          <w:rFonts w:cs="B Zar" w:hint="cs"/>
          <w:sz w:val="26"/>
          <w:szCs w:val="26"/>
          <w:rtl/>
        </w:rPr>
        <w:t>در مدل اول و دوم تغییرات سود و در مدل سوم آنتروپی ترازنامه و آنتروپی دارایی</w:t>
      </w:r>
      <w:r w:rsidRPr="0009229F">
        <w:rPr>
          <w:rFonts w:cs="B Zar"/>
          <w:sz w:val="26"/>
          <w:szCs w:val="26"/>
          <w:rtl/>
        </w:rPr>
        <w:softHyphen/>
      </w:r>
      <w:r w:rsidRPr="0009229F">
        <w:rPr>
          <w:rFonts w:cs="B Zar" w:hint="cs"/>
          <w:sz w:val="26"/>
          <w:szCs w:val="26"/>
          <w:rtl/>
        </w:rPr>
        <w:t>ها (جاری و بلندمدت) و آنتروپی بدهی</w:t>
      </w:r>
      <w:r w:rsidRPr="0009229F">
        <w:rPr>
          <w:rFonts w:cs="B Zar"/>
          <w:sz w:val="26"/>
          <w:szCs w:val="26"/>
          <w:rtl/>
        </w:rPr>
        <w:softHyphen/>
      </w:r>
      <w:r w:rsidRPr="0009229F">
        <w:rPr>
          <w:rFonts w:cs="B Zar" w:hint="cs"/>
          <w:sz w:val="26"/>
          <w:szCs w:val="26"/>
          <w:rtl/>
        </w:rPr>
        <w:t>ها (جاری و بلندمدت) شرکت</w:t>
      </w:r>
      <w:r w:rsidRPr="0009229F">
        <w:rPr>
          <w:rFonts w:cs="B Zar" w:hint="cs"/>
          <w:sz w:val="26"/>
          <w:szCs w:val="26"/>
          <w:rtl/>
        </w:rPr>
        <w:softHyphen/>
        <w:t>های پذیرفته شده در بورس اوراق بهادار تهران، متغیرهای وابسته می</w:t>
      </w:r>
      <w:r w:rsidRPr="0009229F">
        <w:rPr>
          <w:rFonts w:cs="B Zar" w:hint="cs"/>
          <w:sz w:val="26"/>
          <w:szCs w:val="26"/>
          <w:rtl/>
        </w:rPr>
        <w:softHyphen/>
        <w:t>باشند.</w:t>
      </w:r>
    </w:p>
    <w:p w:rsidR="00373FC2" w:rsidRPr="00373FC2" w:rsidRDefault="00373FC2" w:rsidP="001268E3">
      <w:pPr>
        <w:bidi/>
        <w:spacing w:after="0" w:line="240" w:lineRule="auto"/>
        <w:jc w:val="both"/>
        <w:rPr>
          <w:rFonts w:cs="B Zar"/>
          <w:b/>
          <w:bCs/>
          <w:rtl/>
        </w:rPr>
      </w:pPr>
      <w:r w:rsidRPr="00373FC2">
        <w:rPr>
          <w:rFonts w:cs="B Zar" w:hint="cs"/>
          <w:b/>
          <w:bCs/>
          <w:rtl/>
        </w:rPr>
        <w:t>نحوه محاسبه آنتروپی</w:t>
      </w:r>
    </w:p>
    <w:p w:rsidR="006E466C" w:rsidRPr="00373FC2" w:rsidRDefault="006E466C" w:rsidP="00373FC2">
      <w:pPr>
        <w:bidi/>
        <w:spacing w:after="0" w:line="240" w:lineRule="auto"/>
        <w:jc w:val="both"/>
        <w:rPr>
          <w:rFonts w:cs="B Zar"/>
          <w:b/>
          <w:bCs/>
          <w:rtl/>
        </w:rPr>
      </w:pPr>
      <w:r w:rsidRPr="00373FC2">
        <w:rPr>
          <w:rFonts w:cs="B Zar" w:hint="cs"/>
          <w:b/>
          <w:bCs/>
          <w:rtl/>
        </w:rPr>
        <w:t>فرضیه اول</w:t>
      </w:r>
      <w:bookmarkEnd w:id="3"/>
    </w:p>
    <w:p w:rsidR="006E466C" w:rsidRPr="006E466C" w:rsidRDefault="006E466C" w:rsidP="001240F6">
      <w:pPr>
        <w:bidi/>
        <w:spacing w:after="0" w:line="240" w:lineRule="auto"/>
        <w:jc w:val="both"/>
        <w:rPr>
          <w:rFonts w:cs="B Zar"/>
          <w:sz w:val="28"/>
          <w:szCs w:val="28"/>
          <w:rtl/>
        </w:rPr>
      </w:pPr>
      <w:r w:rsidRPr="006E466C">
        <w:rPr>
          <w:rFonts w:cs="B Zar" w:hint="cs"/>
          <w:sz w:val="28"/>
          <w:szCs w:val="28"/>
          <w:rtl/>
        </w:rPr>
        <w:t>آنتروپی صورت وضعیت مالی در مدل</w:t>
      </w:r>
      <w:r w:rsidRPr="006E466C">
        <w:rPr>
          <w:rFonts w:cs="B Zar" w:hint="cs"/>
          <w:sz w:val="28"/>
          <w:szCs w:val="28"/>
          <w:rtl/>
        </w:rPr>
        <w:softHyphen/>
        <w:t>های پژوهش به صورت زیر تعریف و محاسبه می</w:t>
      </w:r>
      <w:r w:rsidRPr="006E466C">
        <w:rPr>
          <w:rFonts w:cs="B Zar" w:hint="cs"/>
          <w:sz w:val="28"/>
          <w:szCs w:val="28"/>
          <w:rtl/>
        </w:rPr>
        <w:softHyphen/>
        <w:t>شود. همچنین معادله رگرسیون با توجه به متغیرها و فرضیه</w:t>
      </w:r>
      <w:r w:rsidRPr="006E466C">
        <w:rPr>
          <w:rFonts w:cs="B Zar" w:hint="cs"/>
          <w:sz w:val="28"/>
          <w:szCs w:val="28"/>
          <w:rtl/>
        </w:rPr>
        <w:softHyphen/>
        <w:t>ها و مدل</w:t>
      </w:r>
      <w:r w:rsidRPr="006E466C">
        <w:rPr>
          <w:rFonts w:cs="B Zar" w:hint="cs"/>
          <w:sz w:val="28"/>
          <w:szCs w:val="28"/>
          <w:rtl/>
        </w:rPr>
        <w:softHyphen/>
        <w:t>های طراحی شده به صورت</w:t>
      </w:r>
      <w:r w:rsidRPr="006E466C">
        <w:rPr>
          <w:rFonts w:cs="B Zar" w:hint="cs"/>
          <w:sz w:val="28"/>
          <w:szCs w:val="28"/>
          <w:rtl/>
        </w:rPr>
        <w:softHyphen/>
        <w:t>های زیر تعریف می</w:t>
      </w:r>
      <w:r w:rsidRPr="006E466C">
        <w:rPr>
          <w:rFonts w:cs="B Zar" w:hint="cs"/>
          <w:sz w:val="28"/>
          <w:szCs w:val="28"/>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nary>
                <m:naryPr>
                  <m:chr m:val="∑"/>
                  <m:limLoc m:val="undOvr"/>
                  <m:ctrlPr>
                    <w:rPr>
                      <w:rFonts w:ascii="Cambria Math" w:hAnsi="Cambria Math" w:cs="B Zar"/>
                      <w:i/>
                      <w:sz w:val="26"/>
                      <w:szCs w:val="26"/>
                    </w:rPr>
                  </m:ctrlPr>
                </m:naryPr>
                <m:sub>
                  <m:r>
                    <w:rPr>
                      <w:rFonts w:ascii="Cambria Math" w:hAnsi="Cambria Math" w:cs="B Zar"/>
                      <w:sz w:val="26"/>
                      <w:szCs w:val="26"/>
                    </w:rPr>
                    <m:t>j=1</m:t>
                  </m:r>
                </m:sub>
                <m:sup>
                  <m:r>
                    <w:rPr>
                      <w:rFonts w:ascii="Cambria Math" w:hAnsi="Cambria Math" w:cs="B Zar"/>
                      <w:sz w:val="26"/>
                      <w:szCs w:val="26"/>
                    </w:rPr>
                    <m:t>2</m:t>
                  </m:r>
                </m:sup>
                <m:e>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m:t>
                      </m:r>
                      <m:d>
                        <m:dPr>
                          <m:ctrlPr>
                            <w:rPr>
                              <w:rFonts w:ascii="Cambria Math" w:hAnsi="Cambria Math" w:cs="B Zar"/>
                              <w:i/>
                              <w:sz w:val="26"/>
                              <w:szCs w:val="26"/>
                            </w:rPr>
                          </m:ctrlPr>
                        </m:dPr>
                        <m:e>
                          <m:r>
                            <w:rPr>
                              <w:rFonts w:ascii="Cambria Math" w:hAnsi="Cambria Math" w:cs="B Zar"/>
                              <w:sz w:val="26"/>
                              <w:szCs w:val="26"/>
                            </w:rPr>
                            <m:t>t</m:t>
                          </m:r>
                        </m:e>
                      </m:d>
                    </m:sub>
                  </m:sSub>
                  <m:r>
                    <w:rPr>
                      <w:rFonts w:ascii="Cambria Math" w:hAnsi="Cambria Math" w:cs="B Zar"/>
                      <w:sz w:val="26"/>
                      <w:szCs w:val="26"/>
                    </w:rPr>
                    <m:t>log</m:t>
                  </m:r>
                  <m:f>
                    <m:fPr>
                      <m:ctrlPr>
                        <w:rPr>
                          <w:rFonts w:ascii="Cambria Math" w:hAnsi="Cambria Math" w:cs="B Zar"/>
                          <w:i/>
                          <w:sz w:val="26"/>
                          <w:szCs w:val="26"/>
                        </w:rPr>
                      </m:ctrlPr>
                    </m:fPr>
                    <m:num>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m:t>
                          </m:r>
                          <m:d>
                            <m:dPr>
                              <m:ctrlPr>
                                <w:rPr>
                                  <w:rFonts w:ascii="Cambria Math" w:hAnsi="Cambria Math" w:cs="B Zar"/>
                                  <w:i/>
                                  <w:sz w:val="26"/>
                                  <w:szCs w:val="26"/>
                                </w:rPr>
                              </m:ctrlPr>
                            </m:dPr>
                            <m:e>
                              <m:r>
                                <w:rPr>
                                  <w:rFonts w:ascii="Cambria Math" w:hAnsi="Cambria Math" w:cs="B Zar"/>
                                  <w:sz w:val="26"/>
                                  <w:szCs w:val="26"/>
                                </w:rPr>
                                <m:t>t</m:t>
                              </m:r>
                            </m:e>
                          </m:d>
                        </m:sub>
                      </m:sSub>
                    </m:num>
                    <m:den>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m:t>
                          </m:r>
                          <m:d>
                            <m:dPr>
                              <m:ctrlPr>
                                <w:rPr>
                                  <w:rFonts w:ascii="Cambria Math" w:hAnsi="Cambria Math" w:cs="B Zar"/>
                                  <w:i/>
                                  <w:sz w:val="26"/>
                                  <w:szCs w:val="26"/>
                                </w:rPr>
                              </m:ctrlPr>
                            </m:dPr>
                            <m:e>
                              <m:r>
                                <w:rPr>
                                  <w:rFonts w:ascii="Cambria Math" w:hAnsi="Cambria Math" w:cs="B Zar"/>
                                  <w:sz w:val="26"/>
                                  <w:szCs w:val="26"/>
                                </w:rPr>
                                <m:t>t-1</m:t>
                              </m:r>
                            </m:e>
                          </m:d>
                        </m:sub>
                      </m:sSub>
                    </m:den>
                  </m:f>
                </m:e>
              </m:nary>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nary>
                <m:naryPr>
                  <m:chr m:val="∑"/>
                  <m:limLoc m:val="undOvr"/>
                  <m:ctrlPr>
                    <w:rPr>
                      <w:rFonts w:ascii="Cambria Math" w:hAnsi="Cambria Math" w:cs="B Zar"/>
                      <w:i/>
                      <w:sz w:val="26"/>
                      <w:szCs w:val="26"/>
                    </w:rPr>
                  </m:ctrlPr>
                </m:naryPr>
                <m:sub>
                  <m:r>
                    <w:rPr>
                      <w:rFonts w:ascii="Cambria Math" w:hAnsi="Cambria Math" w:cs="B Zar"/>
                      <w:sz w:val="26"/>
                      <w:szCs w:val="26"/>
                    </w:rPr>
                    <m:t>j=1</m:t>
                  </m:r>
                </m:sub>
                <m:sup>
                  <m:r>
                    <w:rPr>
                      <w:rFonts w:ascii="Cambria Math" w:hAnsi="Cambria Math" w:cs="B Zar"/>
                      <w:sz w:val="26"/>
                      <w:szCs w:val="26"/>
                    </w:rPr>
                    <m:t>2</m:t>
                  </m:r>
                </m:sup>
                <m:e>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m:t>
                      </m:r>
                    </m:sub>
                  </m:sSub>
                  <m:r>
                    <w:rPr>
                      <w:rFonts w:ascii="Cambria Math" w:hAnsi="Cambria Math" w:cs="B Zar"/>
                      <w:sz w:val="26"/>
                      <w:szCs w:val="26"/>
                    </w:rPr>
                    <m:t>log</m:t>
                  </m:r>
                  <m:f>
                    <m:fPr>
                      <m:ctrlPr>
                        <w:rPr>
                          <w:rFonts w:ascii="Cambria Math" w:hAnsi="Cambria Math" w:cs="B Zar"/>
                          <w:i/>
                          <w:sz w:val="26"/>
                          <w:szCs w:val="26"/>
                        </w:rPr>
                      </m:ctrlPr>
                    </m:fPr>
                    <m:num>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m:t>
                          </m:r>
                        </m:sub>
                      </m:sSub>
                    </m:num>
                    <m:den>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ij(t-1)</m:t>
                          </m:r>
                        </m:sub>
                      </m:sSub>
                    </m:den>
                  </m:f>
                </m:e>
              </m:nary>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oMath>
      </m:oMathPara>
    </w:p>
    <w:p w:rsidR="006E466C" w:rsidRPr="006E466C" w:rsidRDefault="006E466C" w:rsidP="001240F6">
      <w:pPr>
        <w:bidi/>
        <w:spacing w:after="0" w:line="240" w:lineRule="auto"/>
        <w:jc w:val="both"/>
        <w:rPr>
          <w:rFonts w:cs="B Zar"/>
          <w:sz w:val="26"/>
          <w:szCs w:val="26"/>
          <w:rtl/>
          <w:lang w:bidi="fa-IR"/>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nary>
                <m:naryPr>
                  <m:chr m:val="∑"/>
                  <m:limLoc m:val="undOvr"/>
                  <m:ctrlPr>
                    <w:rPr>
                      <w:rFonts w:ascii="Cambria Math" w:hAnsi="Cambria Math" w:cs="B Zar"/>
                      <w:i/>
                      <w:sz w:val="26"/>
                      <w:szCs w:val="26"/>
                    </w:rPr>
                  </m:ctrlPr>
                </m:naryPr>
                <m:sub>
                  <m:r>
                    <w:rPr>
                      <w:rFonts w:ascii="Cambria Math" w:hAnsi="Cambria Math" w:cs="B Zar"/>
                      <w:sz w:val="26"/>
                      <w:szCs w:val="26"/>
                    </w:rPr>
                    <m:t>j=1</m:t>
                  </m:r>
                </m:sub>
                <m:sup>
                  <m:r>
                    <w:rPr>
                      <w:rFonts w:ascii="Cambria Math" w:hAnsi="Cambria Math" w:cs="B Zar"/>
                      <w:sz w:val="26"/>
                      <w:szCs w:val="26"/>
                    </w:rPr>
                    <m:t>2</m:t>
                  </m:r>
                </m:sup>
                <m:e>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ij(t+1)</m:t>
                      </m:r>
                    </m:sub>
                  </m:sSub>
                  <m:r>
                    <w:rPr>
                      <w:rFonts w:ascii="Cambria Math" w:hAnsi="Cambria Math" w:cs="B Zar"/>
                      <w:sz w:val="26"/>
                      <w:szCs w:val="26"/>
                    </w:rPr>
                    <m:t>log</m:t>
                  </m:r>
                  <m:f>
                    <m:fPr>
                      <m:ctrlPr>
                        <w:rPr>
                          <w:rFonts w:ascii="Cambria Math" w:hAnsi="Cambria Math" w:cs="B Zar"/>
                          <w:i/>
                          <w:sz w:val="26"/>
                          <w:szCs w:val="26"/>
                        </w:rPr>
                      </m:ctrlPr>
                    </m:fPr>
                    <m:num>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ij(t+1)</m:t>
                          </m:r>
                        </m:sub>
                      </m:sSub>
                    </m:num>
                    <m:den>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m:t>
                          </m:r>
                        </m:sub>
                      </m:sSub>
                    </m:den>
                  </m:f>
                </m:e>
              </m:nary>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373FC2" w:rsidP="001240F6">
      <w:pPr>
        <w:pStyle w:val="Heading3"/>
        <w:numPr>
          <w:ilvl w:val="0"/>
          <w:numId w:val="0"/>
        </w:numPr>
        <w:spacing w:before="0" w:line="240" w:lineRule="auto"/>
        <w:ind w:left="720" w:hanging="720"/>
        <w:jc w:val="both"/>
        <w:rPr>
          <w:rFonts w:cs="B Zar"/>
          <w:sz w:val="22"/>
          <w:szCs w:val="22"/>
          <w:rtl/>
        </w:rPr>
      </w:pPr>
      <w:bookmarkStart w:id="7" w:name="_Toc275381371"/>
      <w:r w:rsidRPr="00373FC2">
        <w:rPr>
          <w:rFonts w:cs="B Zar" w:hint="cs"/>
          <w:sz w:val="22"/>
          <w:szCs w:val="22"/>
          <w:rtl/>
        </w:rPr>
        <w:t>فرضیه دوم</w:t>
      </w:r>
    </w:p>
    <w:bookmarkEnd w:id="7"/>
    <w:p w:rsidR="006E466C" w:rsidRDefault="006E466C" w:rsidP="001240F6">
      <w:pPr>
        <w:bidi/>
        <w:spacing w:after="0" w:line="240" w:lineRule="auto"/>
        <w:jc w:val="both"/>
        <w:rPr>
          <w:rFonts w:cs="B Zar"/>
          <w:sz w:val="26"/>
          <w:szCs w:val="26"/>
          <w:rtl/>
        </w:rPr>
      </w:pPr>
      <w:r w:rsidRPr="006E466C">
        <w:rPr>
          <w:rFonts w:cs="B Zar" w:hint="cs"/>
          <w:sz w:val="26"/>
          <w:szCs w:val="26"/>
          <w:rtl/>
        </w:rPr>
        <w:t>آنتروپی دارایی</w:t>
      </w:r>
      <w:r w:rsidRPr="006E466C">
        <w:rPr>
          <w:rFonts w:cs="B Zar" w:hint="cs"/>
          <w:sz w:val="26"/>
          <w:szCs w:val="26"/>
          <w:rtl/>
        </w:rPr>
        <w:softHyphen/>
        <w:t>ها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73358E" w:rsidRDefault="0073358E" w:rsidP="0073358E">
      <w:pPr>
        <w:bidi/>
        <w:spacing w:after="0" w:line="240" w:lineRule="auto"/>
        <w:jc w:val="both"/>
        <w:rPr>
          <w:rFonts w:cs="B Zar"/>
          <w:sz w:val="26"/>
          <w:szCs w:val="26"/>
          <w:rtl/>
        </w:rPr>
      </w:pPr>
    </w:p>
    <w:p w:rsidR="0073358E" w:rsidRPr="006E466C" w:rsidRDefault="0073358E" w:rsidP="0073358E">
      <w:pPr>
        <w:bidi/>
        <w:spacing w:after="0" w:line="240" w:lineRule="auto"/>
        <w:jc w:val="both"/>
        <w:rPr>
          <w:rFonts w:cs="B Zar"/>
          <w:sz w:val="26"/>
          <w:szCs w:val="26"/>
          <w:rtl/>
        </w:rPr>
      </w:pP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lastRenderedPageBreak/>
        <w:t>مدل 1:</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8" w:name="_Toc275381372"/>
      <w:r w:rsidRPr="00373FC2">
        <w:rPr>
          <w:rFonts w:cs="B Zar" w:hint="cs"/>
          <w:sz w:val="22"/>
          <w:szCs w:val="22"/>
          <w:rtl/>
        </w:rPr>
        <w:t>فرضیه فرعی اول</w:t>
      </w:r>
      <w:bookmarkEnd w:id="8"/>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دارایی</w:t>
      </w:r>
      <w:r w:rsidRPr="006E466C">
        <w:rPr>
          <w:rFonts w:cs="B Zar" w:hint="cs"/>
          <w:sz w:val="26"/>
          <w:szCs w:val="26"/>
          <w:rtl/>
        </w:rPr>
        <w:softHyphen/>
        <w:t>های جاری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w:bookmarkStart w:id="9" w:name="OLE_LINK17"/>
          <w:bookmarkStart w:id="10" w:name="OLE_LINK18"/>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bookmarkEnd w:id="9"/>
    <w:bookmarkEnd w:id="10"/>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lastRenderedPageBreak/>
        <w:t>معادله رگرسیون مدل 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1" w:name="_Toc275381373"/>
      <w:r w:rsidRPr="00373FC2">
        <w:rPr>
          <w:rFonts w:cs="B Zar" w:hint="cs"/>
          <w:sz w:val="22"/>
          <w:szCs w:val="22"/>
          <w:rtl/>
        </w:rPr>
        <w:t>فرضیه فرعی دوم</w:t>
      </w:r>
      <w:bookmarkEnd w:id="11"/>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دارایی</w:t>
      </w:r>
      <w:r w:rsidRPr="006E466C">
        <w:rPr>
          <w:rFonts w:cs="B Zar" w:hint="cs"/>
          <w:sz w:val="26"/>
          <w:szCs w:val="26"/>
          <w:rtl/>
        </w:rPr>
        <w:softHyphen/>
        <w:t>های بلندمدت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2" w:name="_Toc275381374"/>
      <w:r w:rsidRPr="00373FC2">
        <w:rPr>
          <w:rFonts w:cs="B Zar" w:hint="cs"/>
          <w:sz w:val="22"/>
          <w:szCs w:val="22"/>
          <w:rtl/>
        </w:rPr>
        <w:t>فرضیه سوم</w:t>
      </w:r>
      <w:bookmarkEnd w:id="12"/>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بدهی</w:t>
      </w:r>
      <w:r w:rsidRPr="006E466C">
        <w:rPr>
          <w:rFonts w:cs="B Zar" w:hint="cs"/>
          <w:sz w:val="26"/>
          <w:szCs w:val="26"/>
          <w:rtl/>
        </w:rPr>
        <w:softHyphen/>
        <w:t>ها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lastRenderedPageBreak/>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oMath>
      </m:oMathPara>
    </w:p>
    <w:p w:rsidR="006E466C" w:rsidRPr="006E466C" w:rsidRDefault="006E466C" w:rsidP="001240F6">
      <w:pPr>
        <w:bidi/>
        <w:spacing w:after="0" w:line="240" w:lineRule="auto"/>
        <w:jc w:val="both"/>
        <w:rPr>
          <w:rFonts w:cs="B Zar"/>
          <w:sz w:val="26"/>
          <w:szCs w:val="26"/>
          <w:rtl/>
          <w:lang w:bidi="fa-IR"/>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3" w:name="_Toc275381375"/>
      <w:r w:rsidRPr="00373FC2">
        <w:rPr>
          <w:rFonts w:cs="B Zar" w:hint="cs"/>
          <w:sz w:val="22"/>
          <w:szCs w:val="22"/>
          <w:rtl/>
        </w:rPr>
        <w:t xml:space="preserve">فرضیه </w:t>
      </w:r>
      <w:r w:rsidRPr="00373FC2">
        <w:rPr>
          <w:rFonts w:cs="B Zar" w:hint="cs"/>
          <w:sz w:val="22"/>
          <w:szCs w:val="22"/>
          <w:rtl/>
          <w:lang w:val="en-GB"/>
        </w:rPr>
        <w:t>فرعی اول</w:t>
      </w:r>
      <w:bookmarkEnd w:id="13"/>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بدهی</w:t>
      </w:r>
      <w:r w:rsidRPr="006E466C">
        <w:rPr>
          <w:rFonts w:cs="B Zar" w:hint="cs"/>
          <w:sz w:val="26"/>
          <w:szCs w:val="26"/>
          <w:rtl/>
        </w:rPr>
        <w:softHyphen/>
        <w:t>های جاری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4" w:name="_Toc275381376"/>
      <w:r w:rsidRPr="00373FC2">
        <w:rPr>
          <w:rFonts w:cs="B Zar" w:hint="cs"/>
          <w:sz w:val="22"/>
          <w:szCs w:val="22"/>
          <w:rtl/>
        </w:rPr>
        <w:t>فرضیه فرعی دوم</w:t>
      </w:r>
      <w:bookmarkEnd w:id="14"/>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بدهی</w:t>
      </w:r>
      <w:r w:rsidRPr="006E466C">
        <w:rPr>
          <w:rFonts w:cs="B Zar" w:hint="cs"/>
          <w:sz w:val="26"/>
          <w:szCs w:val="26"/>
          <w:rtl/>
        </w:rPr>
        <w:softHyphen/>
        <w:t>های بلندمدت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lastRenderedPageBreak/>
        <w:t>معادله رگرسیون مدل 1:</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177093"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177093"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A359D2" w:rsidRDefault="00A359D2" w:rsidP="001240F6">
      <w:pPr>
        <w:bidi/>
        <w:spacing w:after="0" w:line="240" w:lineRule="auto"/>
        <w:jc w:val="both"/>
        <w:rPr>
          <w:rFonts w:cs="B Zar"/>
          <w:b/>
          <w:bCs/>
          <w:sz w:val="26"/>
          <w:szCs w:val="26"/>
          <w:rtl/>
        </w:rPr>
      </w:pPr>
    </w:p>
    <w:p w:rsidR="00731760" w:rsidRPr="00B33985" w:rsidRDefault="00731760" w:rsidP="00A359D2">
      <w:pPr>
        <w:bidi/>
        <w:spacing w:after="0" w:line="240" w:lineRule="auto"/>
        <w:jc w:val="both"/>
        <w:rPr>
          <w:rFonts w:cs="B Zar"/>
          <w:b/>
          <w:bCs/>
          <w:sz w:val="26"/>
          <w:szCs w:val="26"/>
          <w:rtl/>
        </w:rPr>
      </w:pPr>
      <w:r w:rsidRPr="00B33985">
        <w:rPr>
          <w:rFonts w:cs="B Zar" w:hint="cs"/>
          <w:b/>
          <w:bCs/>
          <w:sz w:val="26"/>
          <w:szCs w:val="26"/>
          <w:rtl/>
        </w:rPr>
        <w:t>روش</w:t>
      </w:r>
      <w:r w:rsidRPr="00B33985">
        <w:rPr>
          <w:rFonts w:cs="B Zar" w:hint="cs"/>
          <w:b/>
          <w:bCs/>
          <w:sz w:val="26"/>
          <w:szCs w:val="26"/>
          <w:rtl/>
        </w:rPr>
        <w:softHyphen/>
        <w:t xml:space="preserve">های آماری در توصیف و </w:t>
      </w:r>
      <w:r w:rsidR="0009229F">
        <w:rPr>
          <w:rFonts w:cs="B Zar" w:hint="cs"/>
          <w:b/>
          <w:bCs/>
          <w:sz w:val="26"/>
          <w:szCs w:val="26"/>
          <w:rtl/>
        </w:rPr>
        <w:t xml:space="preserve">تحزیه و </w:t>
      </w:r>
      <w:r w:rsidRPr="00B33985">
        <w:rPr>
          <w:rFonts w:cs="B Zar" w:hint="cs"/>
          <w:b/>
          <w:bCs/>
          <w:sz w:val="26"/>
          <w:szCs w:val="26"/>
          <w:rtl/>
        </w:rPr>
        <w:t>تحلیل داده</w:t>
      </w:r>
      <w:r w:rsidRPr="00B33985">
        <w:rPr>
          <w:rFonts w:cs="B Zar" w:hint="cs"/>
          <w:b/>
          <w:bCs/>
          <w:sz w:val="26"/>
          <w:szCs w:val="26"/>
          <w:rtl/>
        </w:rPr>
        <w:softHyphen/>
        <w:t>های پژوهش</w:t>
      </w:r>
    </w:p>
    <w:p w:rsidR="00731760" w:rsidRPr="00B33985" w:rsidRDefault="00731760" w:rsidP="00087859">
      <w:pPr>
        <w:bidi/>
        <w:spacing w:before="240" w:after="0" w:line="240" w:lineRule="auto"/>
        <w:jc w:val="both"/>
        <w:rPr>
          <w:rFonts w:cs="B Zar"/>
          <w:i/>
          <w:sz w:val="26"/>
          <w:szCs w:val="26"/>
          <w:rtl/>
        </w:rPr>
      </w:pPr>
      <w:r w:rsidRPr="00B33985">
        <w:rPr>
          <w:rFonts w:cs="B Zar" w:hint="cs"/>
          <w:i/>
          <w:sz w:val="26"/>
          <w:szCs w:val="26"/>
          <w:rtl/>
        </w:rPr>
        <w:t xml:space="preserve">برای آزمودن فرضیات پژوهش و یافتن پاسخ برای فرضیات اساس پژوهش عمدتاً از روش تحلیل واریانس موسوم به </w:t>
      </w:r>
      <w:r w:rsidRPr="00B33985">
        <w:rPr>
          <w:rFonts w:cs="B Zar"/>
          <w:iCs/>
          <w:sz w:val="26"/>
          <w:szCs w:val="26"/>
        </w:rPr>
        <w:t>(ANOVA)</w:t>
      </w:r>
      <w:r w:rsidR="00087859">
        <w:rPr>
          <w:rFonts w:cs="B Zar" w:hint="cs"/>
          <w:i/>
          <w:sz w:val="26"/>
          <w:szCs w:val="26"/>
          <w:rtl/>
        </w:rPr>
        <w:t xml:space="preserve"> </w:t>
      </w:r>
      <w:r w:rsidRPr="00B33985">
        <w:rPr>
          <w:rFonts w:cs="B Zar" w:hint="cs"/>
          <w:i/>
          <w:sz w:val="26"/>
          <w:szCs w:val="26"/>
          <w:rtl/>
        </w:rPr>
        <w:t xml:space="preserve">و ضریب همبستگی گشتاوری پیرسون </w:t>
      </w:r>
      <w:r w:rsidRPr="00B33985">
        <w:rPr>
          <w:rFonts w:cs="B Zar"/>
          <w:i/>
          <w:sz w:val="26"/>
          <w:szCs w:val="26"/>
        </w:rPr>
        <w:t>Correlation-coefficient</w:t>
      </w:r>
      <w:r w:rsidRPr="00B33985">
        <w:rPr>
          <w:rFonts w:cs="B Zar" w:hint="cs"/>
          <w:i/>
          <w:sz w:val="26"/>
          <w:szCs w:val="26"/>
          <w:rtl/>
        </w:rPr>
        <w:t xml:space="preserve"> موجود در نرم افزار18 </w:t>
      </w:r>
      <w:r w:rsidRPr="00B33985">
        <w:rPr>
          <w:rFonts w:cs="B Zar"/>
          <w:i/>
          <w:sz w:val="26"/>
          <w:szCs w:val="26"/>
        </w:rPr>
        <w:t>SPSS</w:t>
      </w:r>
      <w:r w:rsidRPr="00B33985">
        <w:rPr>
          <w:rFonts w:cs="B Zar" w:hint="cs"/>
          <w:i/>
          <w:sz w:val="26"/>
          <w:szCs w:val="26"/>
          <w:rtl/>
        </w:rPr>
        <w:t xml:space="preserve"> و </w:t>
      </w:r>
      <w:r w:rsidRPr="00B33985">
        <w:rPr>
          <w:rFonts w:cs="B Zar"/>
          <w:i/>
          <w:sz w:val="26"/>
          <w:szCs w:val="26"/>
        </w:rPr>
        <w:t>EVIEWS</w:t>
      </w:r>
      <w:r w:rsidRPr="00B33985">
        <w:rPr>
          <w:rFonts w:cs="B Zar" w:hint="cs"/>
          <w:i/>
          <w:sz w:val="26"/>
          <w:szCs w:val="26"/>
          <w:rtl/>
        </w:rPr>
        <w:t xml:space="preserve"> استفاده می</w:t>
      </w:r>
      <w:r w:rsidRPr="00B33985">
        <w:rPr>
          <w:rFonts w:cs="B Zar" w:hint="cs"/>
          <w:i/>
          <w:sz w:val="26"/>
          <w:szCs w:val="26"/>
          <w:rtl/>
        </w:rPr>
        <w:softHyphen/>
        <w:t>گردد.</w:t>
      </w:r>
    </w:p>
    <w:p w:rsidR="00731760" w:rsidRPr="00B33985" w:rsidRDefault="00731760" w:rsidP="001240F6">
      <w:pPr>
        <w:bidi/>
        <w:spacing w:before="240" w:after="0" w:line="240" w:lineRule="auto"/>
        <w:jc w:val="both"/>
        <w:rPr>
          <w:rFonts w:cs="B Zar"/>
          <w:i/>
          <w:sz w:val="26"/>
          <w:szCs w:val="26"/>
          <w:rtl/>
        </w:rPr>
      </w:pPr>
      <w:r w:rsidRPr="00763BE4">
        <w:rPr>
          <w:rFonts w:cs="B Zar" w:hint="cs"/>
          <w:b/>
          <w:bCs/>
          <w:i/>
          <w:rtl/>
        </w:rPr>
        <w:t>آزمون تجزیه و تحلیل واریانس:</w:t>
      </w:r>
      <w:r w:rsidRPr="00763BE4">
        <w:rPr>
          <w:rFonts w:cs="B Zar" w:hint="cs"/>
          <w:i/>
          <w:rtl/>
        </w:rPr>
        <w:t xml:space="preserve"> </w:t>
      </w:r>
      <w:r w:rsidRPr="00B33985">
        <w:rPr>
          <w:rFonts w:cs="B Zar" w:hint="cs"/>
          <w:i/>
          <w:sz w:val="26"/>
          <w:szCs w:val="26"/>
          <w:rtl/>
        </w:rPr>
        <w:t>تجزیه و تحلیل واریانس به منظور آزمودن معنادار بودن تفاوت بین میانگین به کار برده می</w:t>
      </w:r>
      <w:r w:rsidRPr="00B33985">
        <w:rPr>
          <w:rFonts w:cs="B Zar" w:hint="cs"/>
          <w:i/>
          <w:sz w:val="26"/>
          <w:szCs w:val="26"/>
          <w:rtl/>
        </w:rPr>
        <w:softHyphen/>
        <w:t>شود. محاسبات در این روش بر اساس تجزیه و تحلیل واریانس داده</w:t>
      </w:r>
      <w:r w:rsidRPr="00B33985">
        <w:rPr>
          <w:rFonts w:cs="B Zar" w:hint="cs"/>
          <w:i/>
          <w:sz w:val="26"/>
          <w:szCs w:val="26"/>
          <w:rtl/>
        </w:rPr>
        <w:softHyphen/>
        <w:t>ها در نمونه</w:t>
      </w:r>
      <w:r w:rsidRPr="00B33985">
        <w:rPr>
          <w:rFonts w:cs="B Zar" w:hint="cs"/>
          <w:i/>
          <w:sz w:val="26"/>
          <w:szCs w:val="26"/>
          <w:rtl/>
        </w:rPr>
        <w:softHyphen/>
        <w:t>ها به دو قسمت واریانس بین گروه</w:t>
      </w:r>
      <w:r w:rsidRPr="00B33985">
        <w:rPr>
          <w:rFonts w:cs="B Zar" w:hint="cs"/>
          <w:i/>
          <w:sz w:val="26"/>
          <w:szCs w:val="26"/>
          <w:rtl/>
        </w:rPr>
        <w:softHyphen/>
        <w:t>ها، واریانس میانگین</w:t>
      </w:r>
      <w:r w:rsidRPr="00B33985">
        <w:rPr>
          <w:rFonts w:cs="B Zar" w:hint="cs"/>
          <w:i/>
          <w:sz w:val="26"/>
          <w:szCs w:val="26"/>
          <w:rtl/>
        </w:rPr>
        <w:softHyphen/>
        <w:t>ها در اطراف میانگین کل است و واریانس درون گروه</w:t>
      </w:r>
      <w:r w:rsidRPr="00B33985">
        <w:rPr>
          <w:rFonts w:cs="B Zar" w:hint="cs"/>
          <w:i/>
          <w:sz w:val="26"/>
          <w:szCs w:val="26"/>
          <w:rtl/>
        </w:rPr>
        <w:softHyphen/>
        <w:t>ها نمایانگر واریانس داده</w:t>
      </w:r>
      <w:r w:rsidRPr="00B33985">
        <w:rPr>
          <w:rFonts w:cs="B Zar"/>
          <w:i/>
          <w:sz w:val="26"/>
          <w:szCs w:val="26"/>
          <w:rtl/>
        </w:rPr>
        <w:softHyphen/>
      </w:r>
      <w:r w:rsidRPr="00B33985">
        <w:rPr>
          <w:rFonts w:cs="B Zar" w:hint="cs"/>
          <w:i/>
          <w:sz w:val="26"/>
          <w:szCs w:val="26"/>
          <w:rtl/>
        </w:rPr>
        <w:t>های گروه</w:t>
      </w:r>
      <w:r w:rsidRPr="00B33985">
        <w:rPr>
          <w:rFonts w:cs="B Zar" w:hint="cs"/>
          <w:i/>
          <w:sz w:val="26"/>
          <w:szCs w:val="26"/>
          <w:rtl/>
        </w:rPr>
        <w:softHyphen/>
        <w:t>ها در اطراف میانگین گروه</w:t>
      </w:r>
      <w:r w:rsidRPr="00B33985">
        <w:rPr>
          <w:rFonts w:cs="B Zar" w:hint="cs"/>
          <w:i/>
          <w:sz w:val="26"/>
          <w:szCs w:val="26"/>
          <w:rtl/>
        </w:rPr>
        <w:softHyphen/>
        <w:t>ها است.</w:t>
      </w:r>
    </w:p>
    <w:p w:rsidR="00731760" w:rsidRPr="00B33985" w:rsidRDefault="00731760" w:rsidP="00087859">
      <w:pPr>
        <w:bidi/>
        <w:spacing w:after="0" w:line="240" w:lineRule="auto"/>
        <w:jc w:val="both"/>
        <w:rPr>
          <w:rFonts w:eastAsia="Times New Roman" w:cs="B Zar"/>
          <w:i/>
          <w:sz w:val="26"/>
          <w:szCs w:val="26"/>
          <w:rtl/>
        </w:rPr>
      </w:pPr>
      <w:r w:rsidRPr="00B33985">
        <w:rPr>
          <w:rFonts w:cs="B Zar" w:hint="cs"/>
          <w:i/>
          <w:sz w:val="26"/>
          <w:szCs w:val="26"/>
          <w:rtl/>
        </w:rPr>
        <w:t>واریانس جامعه از تقسیم میانگین مجذورات بین گروه</w:t>
      </w:r>
      <w:r w:rsidRPr="00B33985">
        <w:rPr>
          <w:rFonts w:cs="B Zar" w:hint="cs"/>
          <w:i/>
          <w:sz w:val="26"/>
          <w:szCs w:val="26"/>
          <w:rtl/>
        </w:rPr>
        <w:softHyphen/>
        <w:t xml:space="preserve">ها </w:t>
      </w:r>
      <w:r w:rsidRPr="00B33985">
        <w:rPr>
          <w:rFonts w:cs="B Zar"/>
          <w:iCs/>
          <w:sz w:val="26"/>
          <w:szCs w:val="26"/>
        </w:rPr>
        <w:t>(Mb)</w:t>
      </w:r>
      <w:r w:rsidRPr="00B33985">
        <w:rPr>
          <w:rFonts w:cs="B Zar" w:hint="cs"/>
          <w:i/>
          <w:sz w:val="26"/>
          <w:szCs w:val="26"/>
          <w:rtl/>
        </w:rPr>
        <w:t xml:space="preserve"> بر میانگین</w:t>
      </w:r>
      <w:r w:rsidR="00087859">
        <w:rPr>
          <w:rFonts w:cs="B Zar" w:hint="cs"/>
          <w:i/>
          <w:sz w:val="26"/>
          <w:szCs w:val="26"/>
          <w:rtl/>
        </w:rPr>
        <w:t xml:space="preserve"> </w:t>
      </w:r>
      <w:r w:rsidRPr="00B33985">
        <w:rPr>
          <w:rFonts w:cs="B Zar" w:hint="cs"/>
          <w:i/>
          <w:sz w:val="26"/>
          <w:szCs w:val="26"/>
          <w:rtl/>
        </w:rPr>
        <w:t xml:space="preserve">مجذورات </w:t>
      </w:r>
      <w:r w:rsidRPr="00B33985">
        <w:rPr>
          <w:rFonts w:cs="B Zar"/>
          <w:iCs/>
          <w:sz w:val="26"/>
          <w:szCs w:val="26"/>
        </w:rPr>
        <w:t>(MSH)</w:t>
      </w:r>
      <w:r w:rsidRPr="00B33985">
        <w:rPr>
          <w:rFonts w:cs="B Zar" w:hint="cs"/>
          <w:i/>
          <w:sz w:val="26"/>
          <w:szCs w:val="26"/>
          <w:rtl/>
        </w:rPr>
        <w:t xml:space="preserve"> برآورد می</w:t>
      </w:r>
      <w:r w:rsidRPr="00B33985">
        <w:rPr>
          <w:rFonts w:cs="B Zar" w:hint="cs"/>
          <w:i/>
          <w:sz w:val="26"/>
          <w:szCs w:val="26"/>
          <w:rtl/>
        </w:rPr>
        <w:softHyphen/>
        <w:t xml:space="preserve">شود و این برآورد نسبت </w:t>
      </w:r>
      <w:r w:rsidRPr="00B33985">
        <w:rPr>
          <w:rFonts w:cs="B Zar"/>
          <w:iCs/>
          <w:sz w:val="26"/>
          <w:szCs w:val="26"/>
        </w:rPr>
        <w:t>F</w:t>
      </w:r>
      <w:r w:rsidRPr="00B33985">
        <w:rPr>
          <w:rFonts w:cs="B Zar" w:hint="cs"/>
          <w:i/>
          <w:sz w:val="26"/>
          <w:szCs w:val="26"/>
          <w:rtl/>
        </w:rPr>
        <w:t xml:space="preserve"> را تشکیل می</w:t>
      </w:r>
      <w:r w:rsidRPr="00B33985">
        <w:rPr>
          <w:rFonts w:cs="B Zar" w:hint="cs"/>
          <w:i/>
          <w:sz w:val="26"/>
          <w:szCs w:val="26"/>
          <w:rtl/>
        </w:rPr>
        <w:softHyphen/>
        <w:t xml:space="preserve">دهد. </w:t>
      </w:r>
      <w:r w:rsidRPr="00B33985">
        <w:rPr>
          <w:rFonts w:cs="B Zar"/>
          <w:iCs/>
          <w:sz w:val="26"/>
          <w:szCs w:val="26"/>
        </w:rPr>
        <w:t>MSb</w:t>
      </w:r>
      <w:r w:rsidRPr="00B33985">
        <w:rPr>
          <w:rFonts w:cs="B Zar" w:hint="cs"/>
          <w:i/>
          <w:sz w:val="26"/>
          <w:szCs w:val="26"/>
          <w:rtl/>
        </w:rPr>
        <w:t>نشان</w:t>
      </w:r>
      <w:r w:rsidRPr="00B33985">
        <w:rPr>
          <w:rFonts w:cs="B Zar" w:hint="cs"/>
          <w:i/>
          <w:sz w:val="26"/>
          <w:szCs w:val="26"/>
          <w:rtl/>
        </w:rPr>
        <w:softHyphen/>
        <w:t xml:space="preserve">دهنده تأثیر متغیر مستقل و </w:t>
      </w:r>
      <m:oMath>
        <m:r>
          <w:rPr>
            <w:rFonts w:ascii="Cambria Math" w:hAnsi="Cambria Math" w:cs="B Zar"/>
            <w:sz w:val="26"/>
            <w:szCs w:val="26"/>
          </w:rPr>
          <m:t>F=MSb/MSW</m:t>
        </m:r>
      </m:oMath>
      <w:r w:rsidRPr="00B33985">
        <w:rPr>
          <w:rFonts w:eastAsia="Times New Roman" w:cs="B Zar" w:hint="cs"/>
          <w:i/>
          <w:sz w:val="26"/>
          <w:szCs w:val="26"/>
          <w:rtl/>
        </w:rPr>
        <w:t xml:space="preserve"> و </w:t>
      </w:r>
      <w:r w:rsidRPr="00B33985">
        <w:rPr>
          <w:rFonts w:eastAsia="Times New Roman" w:cs="B Zar"/>
          <w:iCs/>
          <w:sz w:val="26"/>
          <w:szCs w:val="26"/>
        </w:rPr>
        <w:t>MSW</w:t>
      </w:r>
      <w:r w:rsidR="00B02076">
        <w:rPr>
          <w:rFonts w:eastAsia="Times New Roman" w:cs="B Zar" w:hint="cs"/>
          <w:i/>
          <w:sz w:val="26"/>
          <w:szCs w:val="26"/>
          <w:rtl/>
        </w:rPr>
        <w:t xml:space="preserve"> </w:t>
      </w:r>
      <w:r w:rsidRPr="00B33985">
        <w:rPr>
          <w:rFonts w:eastAsia="Times New Roman" w:cs="B Zar" w:hint="cs"/>
          <w:i/>
          <w:sz w:val="26"/>
          <w:szCs w:val="26"/>
          <w:rtl/>
        </w:rPr>
        <w:t>مشخص</w:t>
      </w:r>
      <w:r w:rsidRPr="00B33985">
        <w:rPr>
          <w:rFonts w:eastAsia="Times New Roman" w:cs="B Zar" w:hint="cs"/>
          <w:i/>
          <w:sz w:val="26"/>
          <w:szCs w:val="26"/>
          <w:rtl/>
        </w:rPr>
        <w:softHyphen/>
        <w:t>کننده میزان خطا یا اشتباه است. (علی دلاور،1375، 426)</w:t>
      </w:r>
    </w:p>
    <w:p w:rsidR="00731760" w:rsidRPr="00B33985" w:rsidRDefault="00731760" w:rsidP="00A359D2">
      <w:pPr>
        <w:bidi/>
        <w:spacing w:after="0" w:line="240" w:lineRule="auto"/>
        <w:jc w:val="both"/>
        <w:rPr>
          <w:rFonts w:eastAsia="Times New Roman" w:cs="B Zar"/>
          <w:i/>
          <w:sz w:val="26"/>
          <w:szCs w:val="26"/>
          <w:rtl/>
        </w:rPr>
      </w:pPr>
      <w:r w:rsidRPr="00763BE4">
        <w:rPr>
          <w:rFonts w:eastAsia="Times New Roman" w:cs="B Zar" w:hint="cs"/>
          <w:b/>
          <w:bCs/>
          <w:i/>
          <w:rtl/>
        </w:rPr>
        <w:t>ضریب همبستگی پیرسون:</w:t>
      </w:r>
      <w:r w:rsidRPr="00763BE4">
        <w:rPr>
          <w:rFonts w:eastAsia="Times New Roman" w:cs="B Zar" w:hint="cs"/>
          <w:i/>
          <w:rtl/>
        </w:rPr>
        <w:t xml:space="preserve"> </w:t>
      </w:r>
      <w:r w:rsidRPr="00B33985">
        <w:rPr>
          <w:rFonts w:eastAsia="Times New Roman" w:cs="B Zar" w:hint="cs"/>
          <w:i/>
          <w:sz w:val="26"/>
          <w:szCs w:val="26"/>
          <w:rtl/>
        </w:rPr>
        <w:t>در علوم انسانی متغیرهای زیادی یافت می</w:t>
      </w:r>
      <w:r w:rsidRPr="00B33985">
        <w:rPr>
          <w:rFonts w:eastAsia="Times New Roman" w:cs="B Zar" w:hint="cs"/>
          <w:i/>
          <w:sz w:val="26"/>
          <w:szCs w:val="26"/>
          <w:rtl/>
        </w:rPr>
        <w:softHyphen/>
        <w:t>شود که بین آنها همبستگی وجود دارد مثل پیشرفت تحصیلی و هوش. هنگامی که افزایش در متغیر باعث کاهش یک متغیر در متغیر دیگر شود همبستگی دو متغیر مستقیم و مثبت است. در آمار همبستگی دارای معانی دقیق</w:t>
      </w:r>
      <w:r w:rsidRPr="00B33985">
        <w:rPr>
          <w:rFonts w:eastAsia="Times New Roman" w:cs="B Zar" w:hint="cs"/>
          <w:i/>
          <w:sz w:val="26"/>
          <w:szCs w:val="26"/>
          <w:rtl/>
        </w:rPr>
        <w:softHyphen/>
        <w:t xml:space="preserve">تری است. به رابطه دو یا چند متغیر </w:t>
      </w:r>
      <w:r w:rsidR="00FC329D">
        <w:rPr>
          <w:rFonts w:eastAsia="Times New Roman" w:cs="B Zar" w:hint="cs"/>
          <w:i/>
          <w:sz w:val="26"/>
          <w:szCs w:val="26"/>
          <w:rtl/>
        </w:rPr>
        <w:t>اطلاق می</w:t>
      </w:r>
      <w:r w:rsidR="00FC329D">
        <w:rPr>
          <w:rFonts w:eastAsia="Times New Roman" w:cs="B Zar"/>
          <w:i/>
          <w:sz w:val="26"/>
          <w:szCs w:val="26"/>
          <w:rtl/>
        </w:rPr>
        <w:softHyphen/>
      </w:r>
      <w:r w:rsidR="00FC329D">
        <w:rPr>
          <w:rFonts w:eastAsia="Times New Roman" w:cs="B Zar" w:hint="cs"/>
          <w:i/>
          <w:sz w:val="26"/>
          <w:szCs w:val="26"/>
          <w:rtl/>
        </w:rPr>
        <w:t xml:space="preserve">شود </w:t>
      </w:r>
      <w:r w:rsidRPr="00B33985">
        <w:rPr>
          <w:rFonts w:eastAsia="Times New Roman" w:cs="B Zar" w:hint="cs"/>
          <w:i/>
          <w:sz w:val="26"/>
          <w:szCs w:val="26"/>
          <w:rtl/>
        </w:rPr>
        <w:t>که قابل تبدیل به مقدار هستند و شاخص آماری میزان و حدود رابطه بین متغیرها را نشان می</w:t>
      </w:r>
      <w:r w:rsidRPr="00B33985">
        <w:rPr>
          <w:rFonts w:eastAsia="Times New Roman" w:cs="B Zar" w:hint="cs"/>
          <w:i/>
          <w:sz w:val="26"/>
          <w:szCs w:val="26"/>
          <w:rtl/>
        </w:rPr>
        <w:softHyphen/>
        <w:t xml:space="preserve">دهد. ضریب همبستگی تعیین کننده شدت و جهت همبستگی بین دو متغیر است. </w:t>
      </w:r>
      <w:r w:rsidR="00B02076">
        <w:rPr>
          <w:rFonts w:eastAsia="Times New Roman" w:cs="B Zar" w:hint="cs"/>
          <w:i/>
          <w:sz w:val="26"/>
          <w:szCs w:val="26"/>
          <w:rtl/>
        </w:rPr>
        <w:t>برای</w:t>
      </w:r>
      <w:r w:rsidRPr="00B33985">
        <w:rPr>
          <w:rFonts w:eastAsia="Times New Roman" w:cs="B Zar" w:hint="cs"/>
          <w:i/>
          <w:sz w:val="26"/>
          <w:szCs w:val="26"/>
          <w:rtl/>
        </w:rPr>
        <w:t xml:space="preserve"> همبستگی توسط علامت ضریب همبستگی (مثبت یا منفی) و شدت همبستگی به وسیله </w:t>
      </w:r>
      <w:r w:rsidRPr="00B33985">
        <w:rPr>
          <w:rFonts w:eastAsia="Times New Roman" w:cs="B Zar" w:hint="cs"/>
          <w:i/>
          <w:sz w:val="26"/>
          <w:szCs w:val="26"/>
          <w:rtl/>
        </w:rPr>
        <w:lastRenderedPageBreak/>
        <w:t>مقدار قدر مطلق ضریب همبستگی مشخص می</w:t>
      </w:r>
      <w:r w:rsidRPr="00B33985">
        <w:rPr>
          <w:rFonts w:eastAsia="Times New Roman" w:cs="B Zar" w:hint="cs"/>
          <w:i/>
          <w:sz w:val="26"/>
          <w:szCs w:val="26"/>
          <w:rtl/>
        </w:rPr>
        <w:softHyphen/>
        <w:t>شود. ضریب همبستگی پیرسون را می</w:t>
      </w:r>
      <w:r w:rsidRPr="00B33985">
        <w:rPr>
          <w:rFonts w:eastAsia="Times New Roman" w:cs="B Zar" w:hint="cs"/>
          <w:i/>
          <w:sz w:val="26"/>
          <w:szCs w:val="26"/>
          <w:rtl/>
        </w:rPr>
        <w:softHyphen/>
        <w:t>توان با استفاده از فرمول انحراف معیار از میانگین داده</w:t>
      </w:r>
      <w:r w:rsidRPr="00B33985">
        <w:rPr>
          <w:rFonts w:eastAsia="Times New Roman" w:cs="B Zar" w:hint="cs"/>
          <w:i/>
          <w:sz w:val="26"/>
          <w:szCs w:val="26"/>
          <w:rtl/>
        </w:rPr>
        <w:softHyphen/>
        <w:t>های خام محاسبه کرد:</w:t>
      </w:r>
    </w:p>
    <w:p w:rsidR="00731760" w:rsidRPr="00B33985" w:rsidRDefault="00177093" w:rsidP="001240F6">
      <w:pPr>
        <w:bidi/>
        <w:spacing w:after="0" w:line="240" w:lineRule="auto"/>
        <w:jc w:val="right"/>
        <w:rPr>
          <w:rFonts w:eastAsia="Times New Roman" w:cs="B Zar"/>
          <w:iCs/>
          <w:sz w:val="26"/>
          <w:szCs w:val="26"/>
        </w:rPr>
      </w:pPr>
      <m:oMathPara>
        <m:oMathParaPr>
          <m:jc m:val="left"/>
        </m:oMathParaPr>
        <m:oMath>
          <m:sSub>
            <m:sSubPr>
              <m:ctrlPr>
                <w:rPr>
                  <w:rFonts w:ascii="Cambria Math" w:hAnsi="Cambria Math" w:cs="B Zar"/>
                  <w:i/>
                  <w:sz w:val="26"/>
                  <w:szCs w:val="26"/>
                  <w:vertAlign w:val="subscript"/>
                </w:rPr>
              </m:ctrlPr>
            </m:sSubPr>
            <m:e>
              <m:r>
                <w:rPr>
                  <w:rFonts w:ascii="Cambria Math" w:hAnsi="Cambria Math" w:cs="B Zar"/>
                  <w:sz w:val="26"/>
                  <w:szCs w:val="26"/>
                  <w:vertAlign w:val="subscript"/>
                </w:rPr>
                <m:t>y</m:t>
              </m:r>
            </m:e>
            <m:sub>
              <m:r>
                <w:rPr>
                  <w:rFonts w:ascii="Cambria Math" w:hAnsi="Cambria Math" w:cs="B Zar"/>
                  <w:sz w:val="26"/>
                  <w:szCs w:val="26"/>
                  <w:vertAlign w:val="subscript"/>
                </w:rPr>
                <m:t>xy</m:t>
              </m:r>
            </m:sub>
          </m:sSub>
          <m:r>
            <w:rPr>
              <w:rFonts w:ascii="Cambria Math" w:hAnsi="Cambria Math" w:cs="B Zar"/>
              <w:sz w:val="26"/>
              <w:szCs w:val="26"/>
              <w:vertAlign w:val="subscript"/>
            </w:rPr>
            <m:t>=</m:t>
          </m:r>
          <m:f>
            <m:fPr>
              <m:ctrlPr>
                <w:rPr>
                  <w:rFonts w:ascii="Cambria Math" w:hAnsi="Cambria Math" w:cs="B Zar"/>
                  <w:i/>
                  <w:sz w:val="26"/>
                  <w:szCs w:val="26"/>
                  <w:vertAlign w:val="subscript"/>
                </w:rPr>
              </m:ctrlPr>
            </m:fPr>
            <m:num>
              <m:r>
                <w:rPr>
                  <w:rFonts w:ascii="Cambria Math" w:hAnsi="Cambria Math" w:cs="B Zar"/>
                  <w:sz w:val="26"/>
                  <w:szCs w:val="26"/>
                  <w:vertAlign w:val="subscript"/>
                </w:rPr>
                <m:t>xy</m:t>
              </m:r>
            </m:num>
            <m:den>
              <m:rad>
                <m:radPr>
                  <m:degHide m:val="on"/>
                  <m:ctrlPr>
                    <w:rPr>
                      <w:rFonts w:ascii="Cambria Math" w:hAnsi="Cambria Math" w:cs="B Zar"/>
                      <w:i/>
                      <w:sz w:val="26"/>
                      <w:szCs w:val="26"/>
                      <w:vertAlign w:val="subscript"/>
                    </w:rPr>
                  </m:ctrlPr>
                </m:radPr>
                <m:deg/>
                <m:e>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x</m:t>
                          </m:r>
                        </m:e>
                        <m:sup>
                          <m:r>
                            <w:rPr>
                              <w:rFonts w:ascii="Cambria Math" w:hAnsi="Cambria Math" w:cs="B Zar"/>
                              <w:sz w:val="26"/>
                              <w:szCs w:val="26"/>
                              <w:vertAlign w:val="subscript"/>
                            </w:rPr>
                            <m:t>2</m:t>
                          </m:r>
                        </m:sup>
                      </m:sSup>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y</m:t>
                              </m:r>
                            </m:e>
                            <m:sup>
                              <m:r>
                                <w:rPr>
                                  <w:rFonts w:ascii="Cambria Math" w:hAnsi="Cambria Math" w:cs="B Zar"/>
                                  <w:sz w:val="26"/>
                                  <w:szCs w:val="26"/>
                                  <w:vertAlign w:val="subscript"/>
                                </w:rPr>
                                <m:t>2</m:t>
                              </m:r>
                            </m:sup>
                          </m:sSup>
                        </m:e>
                      </m:nary>
                    </m:e>
                  </m:nary>
                </m:e>
              </m:rad>
            </m:den>
          </m:f>
        </m:oMath>
      </m:oMathPara>
    </w:p>
    <w:p w:rsidR="00731760" w:rsidRPr="00B33985" w:rsidRDefault="00177093" w:rsidP="001240F6">
      <w:pPr>
        <w:bidi/>
        <w:spacing w:after="0" w:line="240" w:lineRule="auto"/>
        <w:jc w:val="right"/>
        <w:rPr>
          <w:rFonts w:eastAsia="Times New Roman" w:cs="B Zar"/>
          <w:iCs/>
          <w:sz w:val="26"/>
          <w:szCs w:val="26"/>
        </w:rPr>
      </w:pPr>
      <m:oMathPara>
        <m:oMathParaPr>
          <m:jc m:val="left"/>
        </m:oMathParaPr>
        <m:oMath>
          <m:sSub>
            <m:sSubPr>
              <m:ctrlPr>
                <w:rPr>
                  <w:rFonts w:ascii="Cambria Math" w:hAnsi="Cambria Math" w:cs="B Zar"/>
                  <w:i/>
                  <w:sz w:val="26"/>
                  <w:szCs w:val="26"/>
                  <w:vertAlign w:val="subscript"/>
                </w:rPr>
              </m:ctrlPr>
            </m:sSubPr>
            <m:e>
              <m:r>
                <w:rPr>
                  <w:rFonts w:ascii="Cambria Math" w:hAnsi="Cambria Math" w:cs="B Zar"/>
                  <w:sz w:val="26"/>
                  <w:szCs w:val="26"/>
                  <w:vertAlign w:val="subscript"/>
                </w:rPr>
                <m:t>y</m:t>
              </m:r>
            </m:e>
            <m:sub>
              <m:r>
                <w:rPr>
                  <w:rFonts w:ascii="Cambria Math" w:hAnsi="Cambria Math" w:cs="B Zar"/>
                  <w:sz w:val="26"/>
                  <w:szCs w:val="26"/>
                  <w:vertAlign w:val="subscript"/>
                </w:rPr>
                <m:t>xy</m:t>
              </m:r>
            </m:sub>
          </m:sSub>
          <m:r>
            <w:rPr>
              <w:rFonts w:ascii="Cambria Math" w:hAnsi="Cambria Math" w:cs="B Zar"/>
              <w:sz w:val="26"/>
              <w:szCs w:val="26"/>
              <w:vertAlign w:val="subscript"/>
            </w:rPr>
            <m:t>=</m:t>
          </m:r>
          <m:f>
            <m:fPr>
              <m:ctrlPr>
                <w:rPr>
                  <w:rFonts w:ascii="Cambria Math" w:hAnsi="Cambria Math" w:cs="B Zar"/>
                  <w:i/>
                  <w:sz w:val="26"/>
                  <w:szCs w:val="26"/>
                  <w:vertAlign w:val="subscript"/>
                </w:rPr>
              </m:ctrlPr>
            </m:fPr>
            <m:num>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 xml:space="preserve">xy- </m:t>
                  </m:r>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x</m:t>
                      </m:r>
                    </m:e>
                  </m:nary>
                  <m:r>
                    <w:rPr>
                      <w:rFonts w:ascii="Cambria Math" w:hAnsi="Cambria Math" w:cs="B Zar"/>
                      <w:sz w:val="26"/>
                      <w:szCs w:val="26"/>
                      <w:vertAlign w:val="subscript"/>
                    </w:rPr>
                    <m:t>.</m:t>
                  </m:r>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y</m:t>
                      </m:r>
                    </m:e>
                  </m:nary>
                </m:e>
              </m:nary>
            </m:num>
            <m:den>
              <m:rad>
                <m:radPr>
                  <m:degHide m:val="on"/>
                  <m:ctrlPr>
                    <w:rPr>
                      <w:rFonts w:ascii="Cambria Math" w:hAnsi="Cambria Math" w:cs="B Zar"/>
                      <w:i/>
                      <w:sz w:val="26"/>
                      <w:szCs w:val="26"/>
                      <w:vertAlign w:val="subscript"/>
                    </w:rPr>
                  </m:ctrlPr>
                </m:radPr>
                <m:deg/>
                <m:e>
                  <m:r>
                    <w:rPr>
                      <w:rFonts w:ascii="Cambria Math" w:hAnsi="Cambria Math" w:cs="B Zar"/>
                      <w:sz w:val="26"/>
                      <w:szCs w:val="26"/>
                      <w:vertAlign w:val="subscript"/>
                    </w:rPr>
                    <m:t>[N</m:t>
                  </m:r>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x</m:t>
                          </m:r>
                        </m:e>
                        <m:sup>
                          <m:r>
                            <w:rPr>
                              <w:rFonts w:ascii="Cambria Math" w:hAnsi="Cambria Math" w:cs="B Zar"/>
                              <w:sz w:val="26"/>
                              <w:szCs w:val="26"/>
                              <w:vertAlign w:val="subscript"/>
                            </w:rPr>
                            <m:t>2</m:t>
                          </m:r>
                        </m:sup>
                      </m:sSup>
                      <m:r>
                        <w:rPr>
                          <w:rFonts w:ascii="Cambria Math" w:hAnsi="Cambria Math" w:cs="B Zar"/>
                          <w:sz w:val="26"/>
                          <w:szCs w:val="26"/>
                          <w:vertAlign w:val="subscript"/>
                        </w:rPr>
                        <m:t>-(</m:t>
                      </m:r>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x)</m:t>
                              </m:r>
                            </m:e>
                            <m:sup>
                              <m:r>
                                <w:rPr>
                                  <w:rFonts w:ascii="Cambria Math" w:hAnsi="Cambria Math" w:cs="B Zar"/>
                                  <w:sz w:val="26"/>
                                  <w:szCs w:val="26"/>
                                  <w:vertAlign w:val="subscript"/>
                                </w:rPr>
                                <m:t>2</m:t>
                              </m:r>
                            </m:sup>
                          </m:sSup>
                          <m:r>
                            <w:rPr>
                              <w:rFonts w:ascii="Cambria Math" w:hAnsi="Cambria Math" w:cs="B Zar"/>
                              <w:sz w:val="26"/>
                              <w:szCs w:val="26"/>
                              <w:vertAlign w:val="subscript"/>
                            </w:rPr>
                            <m:t>]</m:t>
                          </m:r>
                        </m:e>
                      </m:nary>
                      <m:r>
                        <w:rPr>
                          <w:rFonts w:ascii="Cambria Math" w:hAnsi="Cambria Math" w:cs="B Zar"/>
                          <w:sz w:val="26"/>
                          <w:szCs w:val="26"/>
                          <w:vertAlign w:val="subscript"/>
                        </w:rPr>
                        <m:t>.[N</m:t>
                      </m:r>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y</m:t>
                              </m:r>
                            </m:e>
                            <m:sup>
                              <m:r>
                                <w:rPr>
                                  <w:rFonts w:ascii="Cambria Math" w:hAnsi="Cambria Math" w:cs="B Zar"/>
                                  <w:sz w:val="26"/>
                                  <w:szCs w:val="26"/>
                                  <w:vertAlign w:val="subscript"/>
                                </w:rPr>
                                <m:t>2</m:t>
                              </m:r>
                            </m:sup>
                          </m:sSup>
                          <m:r>
                            <w:rPr>
                              <w:rFonts w:ascii="Cambria Math" w:hAnsi="Cambria Math" w:cs="B Zar"/>
                              <w:sz w:val="26"/>
                              <w:szCs w:val="26"/>
                              <w:vertAlign w:val="subscript"/>
                            </w:rPr>
                            <m:t>-</m:t>
                          </m:r>
                          <m:sSup>
                            <m:sSupPr>
                              <m:ctrlPr>
                                <w:rPr>
                                  <w:rFonts w:ascii="Cambria Math" w:hAnsi="Cambria Math" w:cs="B Zar"/>
                                  <w:i/>
                                  <w:sz w:val="26"/>
                                  <w:szCs w:val="26"/>
                                  <w:vertAlign w:val="subscript"/>
                                </w:rPr>
                              </m:ctrlPr>
                            </m:sSupPr>
                            <m:e>
                              <m:r>
                                <w:rPr>
                                  <w:rFonts w:ascii="Cambria Math" w:hAnsi="Cambria Math" w:cs="B Zar"/>
                                  <w:sz w:val="26"/>
                                  <w:szCs w:val="26"/>
                                  <w:vertAlign w:val="subscript"/>
                                </w:rPr>
                                <m:t>(</m:t>
                              </m:r>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y</m:t>
                                  </m:r>
                                </m:e>
                              </m:nary>
                              <m:r>
                                <w:rPr>
                                  <w:rFonts w:ascii="Cambria Math" w:hAnsi="Cambria Math" w:cs="B Zar"/>
                                  <w:sz w:val="26"/>
                                  <w:szCs w:val="26"/>
                                  <w:vertAlign w:val="subscript"/>
                                </w:rPr>
                                <m:t>)</m:t>
                              </m:r>
                            </m:e>
                            <m:sup>
                              <m:r>
                                <w:rPr>
                                  <w:rFonts w:ascii="Cambria Math" w:hAnsi="Cambria Math" w:cs="B Zar"/>
                                  <w:sz w:val="26"/>
                                  <w:szCs w:val="26"/>
                                  <w:vertAlign w:val="subscript"/>
                                </w:rPr>
                                <m:t>2</m:t>
                              </m:r>
                            </m:sup>
                          </m:sSup>
                        </m:e>
                      </m:nary>
                      <m:r>
                        <w:rPr>
                          <w:rFonts w:ascii="Cambria Math" w:hAnsi="Cambria Math" w:cs="B Zar"/>
                          <w:sz w:val="26"/>
                          <w:szCs w:val="26"/>
                          <w:vertAlign w:val="subscript"/>
                        </w:rPr>
                        <m:t>]</m:t>
                      </m:r>
                    </m:e>
                  </m:nary>
                </m:e>
              </m:rad>
            </m:den>
          </m:f>
        </m:oMath>
      </m:oMathPara>
    </w:p>
    <w:p w:rsidR="0073358E" w:rsidRDefault="0073358E" w:rsidP="00A359D2">
      <w:pPr>
        <w:bidi/>
        <w:spacing w:after="0" w:line="240" w:lineRule="auto"/>
        <w:jc w:val="both"/>
        <w:rPr>
          <w:rFonts w:eastAsia="Times New Roman" w:cs="B Zar"/>
          <w:b/>
          <w:bCs/>
          <w:i/>
          <w:sz w:val="26"/>
          <w:szCs w:val="26"/>
          <w:rtl/>
        </w:rPr>
      </w:pPr>
    </w:p>
    <w:p w:rsidR="00731760" w:rsidRPr="00B33985" w:rsidRDefault="00412AA5" w:rsidP="0073358E">
      <w:pPr>
        <w:bidi/>
        <w:spacing w:after="0" w:line="240" w:lineRule="auto"/>
        <w:jc w:val="both"/>
        <w:rPr>
          <w:rFonts w:eastAsia="Times New Roman" w:cs="B Zar"/>
          <w:b/>
          <w:bCs/>
          <w:i/>
          <w:sz w:val="26"/>
          <w:szCs w:val="26"/>
          <w:rtl/>
        </w:rPr>
      </w:pPr>
      <w:r w:rsidRPr="00B33985">
        <w:rPr>
          <w:rFonts w:eastAsia="Times New Roman" w:cs="B Zar" w:hint="cs"/>
          <w:b/>
          <w:bCs/>
          <w:i/>
          <w:sz w:val="26"/>
          <w:szCs w:val="26"/>
          <w:rtl/>
        </w:rPr>
        <w:t>میزان خطا و نحوه قضاوت</w:t>
      </w:r>
    </w:p>
    <w:p w:rsidR="00731760" w:rsidRPr="00B33985" w:rsidRDefault="00731760" w:rsidP="001240F6">
      <w:pPr>
        <w:bidi/>
        <w:spacing w:after="0" w:line="240" w:lineRule="auto"/>
        <w:jc w:val="both"/>
        <w:rPr>
          <w:rFonts w:eastAsia="Times New Roman" w:cs="B Zar"/>
          <w:i/>
          <w:sz w:val="26"/>
          <w:szCs w:val="26"/>
          <w:rtl/>
        </w:rPr>
      </w:pPr>
      <w:r w:rsidRPr="00B33985">
        <w:rPr>
          <w:rFonts w:eastAsia="Times New Roman" w:cs="B Zar" w:hint="cs"/>
          <w:i/>
          <w:sz w:val="26"/>
          <w:szCs w:val="26"/>
          <w:rtl/>
        </w:rPr>
        <w:t>میزان خطا در این پژوهش 05/0 است و قضاوت با اطمینان 95/0 می</w:t>
      </w:r>
      <w:r w:rsidRPr="00B33985">
        <w:rPr>
          <w:rFonts w:eastAsia="Times New Roman" w:cs="B Zar" w:hint="cs"/>
          <w:i/>
          <w:sz w:val="26"/>
          <w:szCs w:val="26"/>
          <w:rtl/>
        </w:rPr>
        <w:softHyphen/>
        <w:t>باشد.</w:t>
      </w:r>
    </w:p>
    <w:p w:rsidR="0073358E" w:rsidRDefault="0073358E" w:rsidP="00A359D2">
      <w:pPr>
        <w:bidi/>
        <w:spacing w:after="0" w:line="240" w:lineRule="auto"/>
        <w:jc w:val="both"/>
        <w:rPr>
          <w:rFonts w:eastAsia="Times New Roman" w:cs="B Zar"/>
          <w:b/>
          <w:bCs/>
          <w:i/>
          <w:sz w:val="26"/>
          <w:szCs w:val="26"/>
          <w:rtl/>
        </w:rPr>
      </w:pPr>
    </w:p>
    <w:p w:rsidR="00731760" w:rsidRPr="00B33985" w:rsidRDefault="00412AA5" w:rsidP="0073358E">
      <w:pPr>
        <w:bidi/>
        <w:spacing w:after="0" w:line="240" w:lineRule="auto"/>
        <w:jc w:val="both"/>
        <w:rPr>
          <w:rFonts w:eastAsia="Times New Roman" w:cs="B Zar"/>
          <w:b/>
          <w:bCs/>
          <w:i/>
          <w:sz w:val="26"/>
          <w:szCs w:val="26"/>
          <w:rtl/>
        </w:rPr>
      </w:pPr>
      <w:r w:rsidRPr="00B33985">
        <w:rPr>
          <w:rFonts w:eastAsia="Times New Roman" w:cs="B Zar" w:hint="cs"/>
          <w:b/>
          <w:bCs/>
          <w:i/>
          <w:sz w:val="26"/>
          <w:szCs w:val="26"/>
          <w:rtl/>
        </w:rPr>
        <w:t>ناحیه بحرانی</w:t>
      </w:r>
    </w:p>
    <w:p w:rsidR="00731760" w:rsidRDefault="00731760" w:rsidP="001240F6">
      <w:pPr>
        <w:bidi/>
        <w:spacing w:after="0" w:line="240" w:lineRule="auto"/>
        <w:jc w:val="both"/>
        <w:rPr>
          <w:rFonts w:eastAsia="Times New Roman" w:cs="B Zar"/>
          <w:i/>
          <w:sz w:val="26"/>
          <w:szCs w:val="26"/>
          <w:rtl/>
        </w:rPr>
      </w:pPr>
      <w:r w:rsidRPr="00B33985">
        <w:rPr>
          <w:rFonts w:eastAsia="Times New Roman" w:cs="B Zar" w:hint="cs"/>
          <w:i/>
          <w:sz w:val="26"/>
          <w:szCs w:val="26"/>
          <w:rtl/>
        </w:rPr>
        <w:t>اگر مقدار عددی ملاک آزمون کننده در ناحیه بحرانی قرار گیرد فرض بدیل رد و فرض صفر به عنوان فرض قابل قبول پذیرفته می</w:t>
      </w:r>
      <w:r w:rsidRPr="00B33985">
        <w:rPr>
          <w:rFonts w:eastAsia="Times New Roman" w:cs="B Zar" w:hint="cs"/>
          <w:i/>
          <w:sz w:val="26"/>
          <w:szCs w:val="26"/>
          <w:rtl/>
        </w:rPr>
        <w:softHyphen/>
        <w:t>شود، ولی اگر مقدار عددی ملاک آزمون کننده در ناحیه بحرانی قرار نگیرد پس فرض بدیل را نمی</w:t>
      </w:r>
      <w:r w:rsidRPr="00B33985">
        <w:rPr>
          <w:rFonts w:eastAsia="Times New Roman" w:cs="B Zar" w:hint="cs"/>
          <w:i/>
          <w:sz w:val="26"/>
          <w:szCs w:val="26"/>
          <w:rtl/>
        </w:rPr>
        <w:softHyphen/>
        <w:t>توانیم رد کنیم و به عنوان فرض قابل قبول می</w:t>
      </w:r>
      <w:r w:rsidRPr="00B33985">
        <w:rPr>
          <w:rFonts w:eastAsia="Times New Roman" w:cs="B Zar" w:hint="cs"/>
          <w:i/>
          <w:sz w:val="26"/>
          <w:szCs w:val="26"/>
          <w:rtl/>
        </w:rPr>
        <w:softHyphen/>
        <w:t>پذیریم.</w:t>
      </w:r>
    </w:p>
    <w:p w:rsidR="0073358E" w:rsidRDefault="0073358E" w:rsidP="003D668C">
      <w:pPr>
        <w:bidi/>
        <w:spacing w:after="0" w:line="240" w:lineRule="auto"/>
        <w:jc w:val="both"/>
        <w:rPr>
          <w:rFonts w:eastAsia="Times New Roman" w:cs="B Zar"/>
          <w:b/>
          <w:bCs/>
          <w:i/>
          <w:sz w:val="26"/>
          <w:szCs w:val="26"/>
          <w:rtl/>
        </w:rPr>
      </w:pPr>
    </w:p>
    <w:p w:rsidR="00670CEA" w:rsidRDefault="00670CEA" w:rsidP="0073358E">
      <w:pPr>
        <w:bidi/>
        <w:spacing w:after="0" w:line="240" w:lineRule="auto"/>
        <w:jc w:val="both"/>
        <w:rPr>
          <w:rFonts w:eastAsia="Times New Roman" w:cs="B Zar"/>
          <w:b/>
          <w:bCs/>
          <w:i/>
          <w:sz w:val="26"/>
          <w:szCs w:val="26"/>
          <w:rtl/>
        </w:rPr>
      </w:pPr>
      <w:r>
        <w:rPr>
          <w:rFonts w:eastAsia="Times New Roman" w:cs="B Zar" w:hint="cs"/>
          <w:b/>
          <w:bCs/>
          <w:i/>
          <w:sz w:val="26"/>
          <w:szCs w:val="26"/>
          <w:rtl/>
        </w:rPr>
        <w:t>آزمون توصیفی و تجزیه و تحلیل آن</w:t>
      </w:r>
      <w:r>
        <w:rPr>
          <w:rFonts w:eastAsia="Times New Roman" w:cs="B Zar"/>
          <w:b/>
          <w:bCs/>
          <w:i/>
          <w:sz w:val="26"/>
          <w:szCs w:val="26"/>
          <w:rtl/>
        </w:rPr>
        <w:softHyphen/>
      </w:r>
    </w:p>
    <w:p w:rsidR="00A33EBE" w:rsidRDefault="00A33EBE" w:rsidP="003D668C">
      <w:pPr>
        <w:bidi/>
        <w:spacing w:after="0" w:line="240" w:lineRule="auto"/>
        <w:jc w:val="both"/>
        <w:rPr>
          <w:rFonts w:eastAsia="Times New Roman" w:cs="B Zar"/>
          <w:i/>
          <w:sz w:val="26"/>
          <w:szCs w:val="26"/>
          <w:rtl/>
        </w:rPr>
      </w:pPr>
      <w:r w:rsidRPr="00A33EBE">
        <w:rPr>
          <w:rFonts w:eastAsia="Times New Roman" w:cs="B Zar" w:hint="cs"/>
          <w:i/>
          <w:sz w:val="26"/>
          <w:szCs w:val="26"/>
          <w:rtl/>
        </w:rPr>
        <w:t xml:space="preserve">جدول شماره (1) نشاندهنده </w:t>
      </w:r>
      <w:r>
        <w:rPr>
          <w:rFonts w:eastAsia="Times New Roman" w:cs="B Zar" w:hint="cs"/>
          <w:i/>
          <w:sz w:val="26"/>
          <w:szCs w:val="26"/>
          <w:rtl/>
        </w:rPr>
        <w:t>آمار توصیفی داده</w:t>
      </w:r>
      <w:r>
        <w:rPr>
          <w:rFonts w:eastAsia="Times New Roman" w:cs="B Zar"/>
          <w:i/>
          <w:sz w:val="26"/>
          <w:szCs w:val="26"/>
          <w:rtl/>
        </w:rPr>
        <w:softHyphen/>
      </w:r>
      <w:r>
        <w:rPr>
          <w:rFonts w:eastAsia="Times New Roman" w:cs="B Zar" w:hint="cs"/>
          <w:i/>
          <w:sz w:val="26"/>
          <w:szCs w:val="26"/>
          <w:rtl/>
        </w:rPr>
        <w:t>های مورد استفاده در تحقیق است. نتایج بر مبنای شرکت</w:t>
      </w:r>
      <w:r>
        <w:rPr>
          <w:rFonts w:eastAsia="Times New Roman" w:cs="B Zar"/>
          <w:i/>
          <w:sz w:val="26"/>
          <w:szCs w:val="26"/>
          <w:rtl/>
        </w:rPr>
        <w:softHyphen/>
      </w:r>
      <w:r>
        <w:rPr>
          <w:rFonts w:eastAsia="Times New Roman" w:cs="B Zar" w:hint="cs"/>
          <w:i/>
          <w:sz w:val="26"/>
          <w:szCs w:val="26"/>
          <w:rtl/>
        </w:rPr>
        <w:t>های 14 صنعت مورد بررسی طی 10 سال می</w:t>
      </w:r>
      <w:r>
        <w:rPr>
          <w:rFonts w:eastAsia="Times New Roman" w:cs="B Zar"/>
          <w:i/>
          <w:sz w:val="26"/>
          <w:szCs w:val="26"/>
          <w:rtl/>
        </w:rPr>
        <w:softHyphen/>
      </w:r>
      <w:r>
        <w:rPr>
          <w:rFonts w:eastAsia="Times New Roman" w:cs="B Zar" w:hint="cs"/>
          <w:i/>
          <w:sz w:val="26"/>
          <w:szCs w:val="26"/>
          <w:rtl/>
        </w:rPr>
        <w:t>باشد، نتایج تحلیل توصیفی داده</w:t>
      </w:r>
      <w:r>
        <w:rPr>
          <w:rFonts w:eastAsia="Times New Roman" w:cs="B Zar"/>
          <w:i/>
          <w:sz w:val="26"/>
          <w:szCs w:val="26"/>
          <w:rtl/>
        </w:rPr>
        <w:softHyphen/>
      </w:r>
      <w:r>
        <w:rPr>
          <w:rFonts w:eastAsia="Times New Roman" w:cs="B Zar" w:hint="cs"/>
          <w:i/>
          <w:sz w:val="26"/>
          <w:szCs w:val="26"/>
          <w:rtl/>
        </w:rPr>
        <w:t>ها حاکی از آن است که میانگین دارایی</w:t>
      </w:r>
      <w:r>
        <w:rPr>
          <w:rFonts w:eastAsia="Times New Roman" w:cs="B Zar"/>
          <w:i/>
          <w:sz w:val="26"/>
          <w:szCs w:val="26"/>
          <w:rtl/>
        </w:rPr>
        <w:softHyphen/>
      </w:r>
      <w:r w:rsidR="003D668C">
        <w:rPr>
          <w:rFonts w:eastAsia="Times New Roman" w:cs="B Zar" w:hint="cs"/>
          <w:i/>
          <w:sz w:val="26"/>
          <w:szCs w:val="26"/>
          <w:rtl/>
        </w:rPr>
        <w:t xml:space="preserve">های </w:t>
      </w:r>
      <w:r w:rsidR="00DB1E80">
        <w:rPr>
          <w:rFonts w:eastAsia="Times New Roman" w:cs="B Zar" w:hint="cs"/>
          <w:i/>
          <w:sz w:val="26"/>
          <w:szCs w:val="26"/>
          <w:rtl/>
        </w:rPr>
        <w:t>جاري</w:t>
      </w:r>
      <w:r w:rsidR="003D668C">
        <w:rPr>
          <w:rFonts w:eastAsia="Times New Roman" w:cs="B Zar" w:hint="cs"/>
          <w:i/>
          <w:sz w:val="26"/>
          <w:szCs w:val="26"/>
          <w:rtl/>
        </w:rPr>
        <w:t xml:space="preserve"> بیشتر از داریی</w:t>
      </w:r>
      <w:r w:rsidR="003D668C">
        <w:rPr>
          <w:rFonts w:eastAsia="Times New Roman" w:cs="B Zar"/>
          <w:i/>
          <w:sz w:val="26"/>
          <w:szCs w:val="26"/>
          <w:rtl/>
        </w:rPr>
        <w:softHyphen/>
      </w:r>
      <w:r w:rsidR="003D668C">
        <w:rPr>
          <w:rFonts w:eastAsia="Times New Roman" w:cs="B Zar" w:hint="cs"/>
          <w:i/>
          <w:sz w:val="26"/>
          <w:szCs w:val="26"/>
          <w:rtl/>
        </w:rPr>
        <w:t xml:space="preserve">های </w:t>
      </w:r>
      <w:r w:rsidR="00DB1E80">
        <w:rPr>
          <w:rFonts w:eastAsia="Times New Roman" w:cs="B Zar" w:hint="cs"/>
          <w:i/>
          <w:sz w:val="26"/>
          <w:szCs w:val="26"/>
          <w:rtl/>
        </w:rPr>
        <w:t>بلند مدت</w:t>
      </w:r>
      <w:r w:rsidR="003D668C">
        <w:rPr>
          <w:rFonts w:eastAsia="Times New Roman" w:cs="B Zar" w:hint="cs"/>
          <w:i/>
          <w:sz w:val="26"/>
          <w:szCs w:val="26"/>
          <w:rtl/>
        </w:rPr>
        <w:t xml:space="preserve"> بوده همچنین میانگین بدهی</w:t>
      </w:r>
      <w:r w:rsidR="003D668C">
        <w:rPr>
          <w:rFonts w:eastAsia="Times New Roman" w:cs="B Zar"/>
          <w:i/>
          <w:sz w:val="26"/>
          <w:szCs w:val="26"/>
          <w:rtl/>
        </w:rPr>
        <w:softHyphen/>
      </w:r>
      <w:r w:rsidR="003D668C">
        <w:rPr>
          <w:rFonts w:eastAsia="Times New Roman" w:cs="B Zar" w:hint="cs"/>
          <w:i/>
          <w:sz w:val="26"/>
          <w:szCs w:val="26"/>
          <w:rtl/>
        </w:rPr>
        <w:t>های جاری از بدهی</w:t>
      </w:r>
      <w:r w:rsidR="003D668C">
        <w:rPr>
          <w:rFonts w:eastAsia="Times New Roman" w:cs="B Zar"/>
          <w:i/>
          <w:sz w:val="26"/>
          <w:szCs w:val="26"/>
          <w:rtl/>
        </w:rPr>
        <w:softHyphen/>
      </w:r>
      <w:r w:rsidR="003D668C">
        <w:rPr>
          <w:rFonts w:eastAsia="Times New Roman" w:cs="B Zar" w:hint="cs"/>
          <w:i/>
          <w:sz w:val="26"/>
          <w:szCs w:val="26"/>
          <w:rtl/>
        </w:rPr>
        <w:t>های بلندمدت بیشتر بوده و بیانگر اثر وزنی آن</w:t>
      </w:r>
      <w:r w:rsidR="003D668C">
        <w:rPr>
          <w:rFonts w:eastAsia="Times New Roman" w:cs="B Zar"/>
          <w:i/>
          <w:sz w:val="26"/>
          <w:szCs w:val="26"/>
          <w:rtl/>
        </w:rPr>
        <w:softHyphen/>
      </w:r>
      <w:r w:rsidR="003D668C">
        <w:rPr>
          <w:rFonts w:eastAsia="Times New Roman" w:cs="B Zar" w:hint="cs"/>
          <w:i/>
          <w:sz w:val="26"/>
          <w:szCs w:val="26"/>
          <w:rtl/>
        </w:rPr>
        <w:t>ها می</w:t>
      </w:r>
      <w:r w:rsidR="003D668C">
        <w:rPr>
          <w:rFonts w:eastAsia="Times New Roman" w:cs="B Zar"/>
          <w:i/>
          <w:sz w:val="26"/>
          <w:szCs w:val="26"/>
          <w:rtl/>
        </w:rPr>
        <w:softHyphen/>
      </w:r>
      <w:r w:rsidR="003D668C">
        <w:rPr>
          <w:rFonts w:eastAsia="Times New Roman" w:cs="B Zar" w:hint="cs"/>
          <w:i/>
          <w:sz w:val="26"/>
          <w:szCs w:val="26"/>
          <w:rtl/>
        </w:rPr>
        <w:t>باشد.</w:t>
      </w:r>
      <w:r>
        <w:rPr>
          <w:rFonts w:eastAsia="Times New Roman" w:cs="B Zar" w:hint="cs"/>
          <w:i/>
          <w:sz w:val="26"/>
          <w:szCs w:val="26"/>
          <w:rtl/>
        </w:rPr>
        <w:t xml:space="preserve"> </w:t>
      </w:r>
    </w:p>
    <w:p w:rsidR="00A33EBE" w:rsidRPr="00A33EBE" w:rsidRDefault="00A33EBE" w:rsidP="00A33EBE">
      <w:pPr>
        <w:bidi/>
        <w:spacing w:after="0" w:line="240" w:lineRule="auto"/>
        <w:jc w:val="right"/>
        <w:rPr>
          <w:rFonts w:eastAsia="Times New Roman" w:cs="B Zar"/>
          <w:i/>
          <w:rtl/>
        </w:rPr>
      </w:pPr>
      <w:r w:rsidRPr="00A33EBE">
        <w:rPr>
          <w:rFonts w:eastAsia="Times New Roman" w:cs="B Zar" w:hint="cs"/>
          <w:i/>
          <w:rtl/>
        </w:rPr>
        <w:t>جدول (1)</w:t>
      </w:r>
    </w:p>
    <w:tbl>
      <w:tblPr>
        <w:tblStyle w:val="TableGrid"/>
        <w:bidiVisual/>
        <w:tblW w:w="9812" w:type="dxa"/>
        <w:jc w:val="center"/>
        <w:tblLook w:val="04A0"/>
      </w:tblPr>
      <w:tblGrid>
        <w:gridCol w:w="1832"/>
        <w:gridCol w:w="1596"/>
        <w:gridCol w:w="1596"/>
        <w:gridCol w:w="1596"/>
        <w:gridCol w:w="1596"/>
        <w:gridCol w:w="1596"/>
      </w:tblGrid>
      <w:tr w:rsidR="003D668C" w:rsidTr="003D668C">
        <w:trPr>
          <w:jc w:val="center"/>
        </w:trPr>
        <w:tc>
          <w:tcPr>
            <w:tcW w:w="1832"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متغیر</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میانگین</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میانه</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انحراف معیار</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حداقل</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حداکثر</w:t>
            </w:r>
          </w:p>
        </w:tc>
      </w:tr>
      <w:tr w:rsidR="003D668C" w:rsidTr="003D668C">
        <w:trPr>
          <w:jc w:val="center"/>
        </w:trPr>
        <w:tc>
          <w:tcPr>
            <w:tcW w:w="1832" w:type="dxa"/>
          </w:tcPr>
          <w:p w:rsidR="003D668C" w:rsidRDefault="003D668C" w:rsidP="00A33EBE">
            <w:pPr>
              <w:bidi/>
              <w:jc w:val="both"/>
              <w:rPr>
                <w:rFonts w:eastAsia="Times New Roman" w:cs="B Zar"/>
                <w:i/>
                <w:sz w:val="26"/>
                <w:szCs w:val="26"/>
                <w:rtl/>
              </w:rPr>
            </w:pPr>
            <w:r>
              <w:rPr>
                <w:rFonts w:eastAsia="Times New Roman" w:cs="B Zar" w:hint="cs"/>
                <w:i/>
                <w:sz w:val="26"/>
                <w:szCs w:val="26"/>
                <w:rtl/>
              </w:rPr>
              <w:t>دارایی</w:t>
            </w:r>
            <w:r>
              <w:rPr>
                <w:rFonts w:eastAsia="Times New Roman" w:cs="B Zar"/>
                <w:i/>
                <w:sz w:val="26"/>
                <w:szCs w:val="26"/>
                <w:rtl/>
              </w:rPr>
              <w:softHyphen/>
            </w:r>
            <w:r>
              <w:rPr>
                <w:rFonts w:eastAsia="Times New Roman" w:cs="B Zar" w:hint="cs"/>
                <w:i/>
                <w:sz w:val="26"/>
                <w:szCs w:val="26"/>
                <w:rtl/>
              </w:rPr>
              <w:t>ها</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541535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127398</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2773498</w:t>
            </w:r>
          </w:p>
        </w:tc>
        <w:tc>
          <w:tcPr>
            <w:tcW w:w="1596" w:type="dxa"/>
          </w:tcPr>
          <w:p w:rsidR="003D668C" w:rsidRDefault="00420125" w:rsidP="003D668C">
            <w:pPr>
              <w:bidi/>
              <w:jc w:val="center"/>
              <w:rPr>
                <w:rFonts w:eastAsia="Times New Roman" w:cs="B Zar"/>
                <w:i/>
                <w:sz w:val="26"/>
                <w:szCs w:val="26"/>
                <w:rtl/>
              </w:rPr>
            </w:pPr>
            <w:r>
              <w:rPr>
                <w:rFonts w:eastAsia="Times New Roman" w:cs="B Zar" w:hint="cs"/>
                <w:i/>
                <w:sz w:val="26"/>
                <w:szCs w:val="26"/>
                <w:rtl/>
              </w:rPr>
              <w:t>498</w:t>
            </w:r>
          </w:p>
        </w:tc>
        <w:tc>
          <w:tcPr>
            <w:tcW w:w="1596" w:type="dxa"/>
          </w:tcPr>
          <w:p w:rsidR="003D668C" w:rsidRDefault="00420125" w:rsidP="003D668C">
            <w:pPr>
              <w:bidi/>
              <w:jc w:val="center"/>
              <w:rPr>
                <w:rFonts w:eastAsia="Times New Roman" w:cs="B Zar"/>
                <w:i/>
                <w:sz w:val="26"/>
                <w:szCs w:val="26"/>
                <w:rtl/>
              </w:rPr>
            </w:pPr>
            <w:r w:rsidRPr="00420125">
              <w:rPr>
                <w:rFonts w:eastAsia="Times New Roman" w:cs="B Zar"/>
                <w:i/>
                <w:sz w:val="26"/>
                <w:szCs w:val="26"/>
                <w:rtl/>
              </w:rPr>
              <w:t>70017929</w:t>
            </w:r>
          </w:p>
        </w:tc>
      </w:tr>
      <w:tr w:rsidR="003D668C" w:rsidTr="003D668C">
        <w:trPr>
          <w:jc w:val="center"/>
        </w:trPr>
        <w:tc>
          <w:tcPr>
            <w:tcW w:w="1832" w:type="dxa"/>
          </w:tcPr>
          <w:p w:rsidR="003D668C" w:rsidRDefault="003D668C" w:rsidP="00A33EBE">
            <w:pPr>
              <w:bidi/>
              <w:jc w:val="both"/>
              <w:rPr>
                <w:rFonts w:eastAsia="Times New Roman" w:cs="B Zar"/>
                <w:i/>
                <w:sz w:val="26"/>
                <w:szCs w:val="26"/>
                <w:rtl/>
              </w:rPr>
            </w:pPr>
            <w:r>
              <w:rPr>
                <w:rFonts w:eastAsia="Times New Roman" w:cs="B Zar" w:hint="cs"/>
                <w:i/>
                <w:sz w:val="26"/>
                <w:szCs w:val="26"/>
                <w:rtl/>
              </w:rPr>
              <w:t>دارایی</w:t>
            </w:r>
            <w:r>
              <w:rPr>
                <w:rFonts w:eastAsia="Times New Roman" w:cs="B Zar"/>
                <w:i/>
                <w:sz w:val="26"/>
                <w:szCs w:val="26"/>
                <w:rtl/>
              </w:rPr>
              <w:softHyphen/>
            </w:r>
            <w:r>
              <w:rPr>
                <w:rFonts w:eastAsia="Times New Roman" w:cs="B Zar" w:hint="cs"/>
                <w:i/>
                <w:sz w:val="26"/>
                <w:szCs w:val="26"/>
                <w:rtl/>
              </w:rPr>
              <w:t>های بلندمدت</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222135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34148</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1288463</w:t>
            </w:r>
          </w:p>
        </w:tc>
        <w:tc>
          <w:tcPr>
            <w:tcW w:w="1596" w:type="dxa"/>
          </w:tcPr>
          <w:p w:rsidR="003D668C" w:rsidRDefault="00420125" w:rsidP="003D668C">
            <w:pPr>
              <w:bidi/>
              <w:jc w:val="center"/>
              <w:rPr>
                <w:rFonts w:eastAsia="Times New Roman" w:cs="B Zar"/>
                <w:i/>
                <w:sz w:val="26"/>
                <w:szCs w:val="26"/>
                <w:rtl/>
              </w:rPr>
            </w:pPr>
            <w:r>
              <w:rPr>
                <w:rFonts w:eastAsia="Times New Roman" w:cs="B Zar" w:hint="cs"/>
                <w:i/>
                <w:sz w:val="26"/>
                <w:szCs w:val="26"/>
                <w:rtl/>
              </w:rPr>
              <w:t>53</w:t>
            </w:r>
          </w:p>
        </w:tc>
        <w:tc>
          <w:tcPr>
            <w:tcW w:w="1596" w:type="dxa"/>
          </w:tcPr>
          <w:p w:rsidR="003D668C" w:rsidRDefault="00420125" w:rsidP="003D668C">
            <w:pPr>
              <w:bidi/>
              <w:jc w:val="center"/>
              <w:rPr>
                <w:rFonts w:eastAsia="Times New Roman" w:cs="B Zar"/>
                <w:i/>
                <w:sz w:val="26"/>
                <w:szCs w:val="26"/>
                <w:rtl/>
              </w:rPr>
            </w:pPr>
            <w:r w:rsidRPr="00420125">
              <w:rPr>
                <w:rFonts w:eastAsia="Times New Roman" w:cs="B Zar"/>
                <w:i/>
                <w:sz w:val="26"/>
                <w:szCs w:val="26"/>
                <w:rtl/>
              </w:rPr>
              <w:t>31633257</w:t>
            </w:r>
          </w:p>
        </w:tc>
      </w:tr>
      <w:tr w:rsidR="003D668C" w:rsidTr="003D668C">
        <w:trPr>
          <w:jc w:val="center"/>
        </w:trPr>
        <w:tc>
          <w:tcPr>
            <w:tcW w:w="1832" w:type="dxa"/>
          </w:tcPr>
          <w:p w:rsidR="003D668C" w:rsidRDefault="003D668C" w:rsidP="00A33EBE">
            <w:pPr>
              <w:bidi/>
              <w:jc w:val="both"/>
              <w:rPr>
                <w:rFonts w:eastAsia="Times New Roman" w:cs="B Zar"/>
                <w:i/>
                <w:sz w:val="26"/>
                <w:szCs w:val="26"/>
                <w:rtl/>
              </w:rPr>
            </w:pPr>
            <w:r>
              <w:rPr>
                <w:rFonts w:eastAsia="Times New Roman" w:cs="B Zar" w:hint="cs"/>
                <w:i/>
                <w:sz w:val="26"/>
                <w:szCs w:val="26"/>
                <w:rtl/>
              </w:rPr>
              <w:t>دارایی</w:t>
            </w:r>
            <w:r>
              <w:rPr>
                <w:rFonts w:eastAsia="Times New Roman" w:cs="B Zar"/>
                <w:i/>
                <w:sz w:val="26"/>
                <w:szCs w:val="26"/>
                <w:rtl/>
              </w:rPr>
              <w:softHyphen/>
            </w:r>
            <w:r>
              <w:rPr>
                <w:rFonts w:eastAsia="Times New Roman" w:cs="B Zar" w:hint="cs"/>
                <w:i/>
                <w:sz w:val="26"/>
                <w:szCs w:val="26"/>
                <w:rtl/>
              </w:rPr>
              <w:t>های جاری</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319400</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85286</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1528397</w:t>
            </w:r>
          </w:p>
        </w:tc>
        <w:tc>
          <w:tcPr>
            <w:tcW w:w="1596" w:type="dxa"/>
          </w:tcPr>
          <w:p w:rsidR="003D668C" w:rsidRDefault="00420125" w:rsidP="003D668C">
            <w:pPr>
              <w:bidi/>
              <w:jc w:val="center"/>
              <w:rPr>
                <w:rFonts w:eastAsia="Times New Roman" w:cs="B Zar"/>
                <w:i/>
                <w:sz w:val="26"/>
                <w:szCs w:val="26"/>
                <w:rtl/>
              </w:rPr>
            </w:pPr>
            <w:r>
              <w:rPr>
                <w:rFonts w:eastAsia="Times New Roman" w:cs="B Zar" w:hint="cs"/>
                <w:i/>
                <w:sz w:val="26"/>
                <w:szCs w:val="26"/>
                <w:rtl/>
              </w:rPr>
              <w:t>268</w:t>
            </w:r>
          </w:p>
        </w:tc>
        <w:tc>
          <w:tcPr>
            <w:tcW w:w="1596" w:type="dxa"/>
          </w:tcPr>
          <w:p w:rsidR="003D668C" w:rsidRDefault="00420125" w:rsidP="003D668C">
            <w:pPr>
              <w:bidi/>
              <w:jc w:val="center"/>
              <w:rPr>
                <w:rFonts w:eastAsia="Times New Roman" w:cs="B Zar"/>
                <w:i/>
                <w:sz w:val="26"/>
                <w:szCs w:val="26"/>
                <w:rtl/>
              </w:rPr>
            </w:pPr>
            <w:r w:rsidRPr="00420125">
              <w:rPr>
                <w:rFonts w:eastAsia="Times New Roman" w:cs="B Zar"/>
                <w:i/>
                <w:sz w:val="26"/>
                <w:szCs w:val="26"/>
                <w:rtl/>
              </w:rPr>
              <w:t>38384672</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بدهی</w:t>
            </w:r>
            <w:r>
              <w:rPr>
                <w:rFonts w:eastAsia="Times New Roman" w:cs="B Zar"/>
                <w:i/>
                <w:sz w:val="26"/>
                <w:szCs w:val="26"/>
                <w:rtl/>
              </w:rPr>
              <w:softHyphen/>
            </w:r>
            <w:r>
              <w:rPr>
                <w:rFonts w:eastAsia="Times New Roman" w:cs="B Zar" w:hint="cs"/>
                <w:i/>
                <w:sz w:val="26"/>
                <w:szCs w:val="26"/>
                <w:rtl/>
              </w:rPr>
              <w:t>ها</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403621</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93845</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2265422</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125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60661984</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بدهی</w:t>
            </w:r>
            <w:r>
              <w:rPr>
                <w:rFonts w:eastAsia="Times New Roman" w:cs="B Zar"/>
                <w:i/>
                <w:sz w:val="26"/>
                <w:szCs w:val="26"/>
                <w:rtl/>
              </w:rPr>
              <w:softHyphen/>
            </w:r>
            <w:r>
              <w:rPr>
                <w:rFonts w:eastAsia="Times New Roman" w:cs="B Zar" w:hint="cs"/>
                <w:i/>
                <w:sz w:val="26"/>
                <w:szCs w:val="26"/>
                <w:rtl/>
              </w:rPr>
              <w:t>های بلندمدت</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56077</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8006</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309834</w:t>
            </w:r>
          </w:p>
        </w:tc>
        <w:tc>
          <w:tcPr>
            <w:tcW w:w="1596" w:type="dxa"/>
          </w:tcPr>
          <w:p w:rsidR="003D668C" w:rsidRDefault="00420125" w:rsidP="00420125">
            <w:pPr>
              <w:tabs>
                <w:tab w:val="left" w:pos="612"/>
                <w:tab w:val="center" w:pos="688"/>
              </w:tabs>
              <w:bidi/>
              <w:jc w:val="center"/>
              <w:rPr>
                <w:rFonts w:eastAsia="Times New Roman" w:cs="B Zar"/>
                <w:i/>
                <w:sz w:val="26"/>
                <w:szCs w:val="26"/>
                <w:rtl/>
              </w:rPr>
            </w:pPr>
            <w:r>
              <w:rPr>
                <w:rFonts w:eastAsia="Times New Roman" w:cs="B Zar" w:hint="cs"/>
                <w:i/>
                <w:sz w:val="26"/>
                <w:szCs w:val="26"/>
                <w:rtl/>
              </w:rPr>
              <w:t>50</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9150082</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بدهی</w:t>
            </w:r>
            <w:r>
              <w:rPr>
                <w:rFonts w:eastAsia="Times New Roman" w:cs="B Zar"/>
                <w:i/>
                <w:sz w:val="26"/>
                <w:szCs w:val="26"/>
                <w:rtl/>
              </w:rPr>
              <w:softHyphen/>
            </w:r>
            <w:r>
              <w:rPr>
                <w:rFonts w:eastAsia="Times New Roman" w:cs="B Zar" w:hint="cs"/>
                <w:i/>
                <w:sz w:val="26"/>
                <w:szCs w:val="26"/>
                <w:rtl/>
              </w:rPr>
              <w:t>های جاری</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347544</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80466</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2022723</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120</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56335530</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سود</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63475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12272</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334071</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383073</w:t>
            </w:r>
            <w:r>
              <w:rPr>
                <w:rFonts w:eastAsia="Times New Roman" w:cs="B Zar" w:hint="cs"/>
                <w:i/>
                <w:sz w:val="26"/>
                <w:szCs w:val="26"/>
                <w:rtl/>
              </w:rPr>
              <w:t>-</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7695801</w:t>
            </w:r>
          </w:p>
        </w:tc>
      </w:tr>
    </w:tbl>
    <w:p w:rsidR="0073358E" w:rsidRDefault="0073358E" w:rsidP="003D668C">
      <w:pPr>
        <w:bidi/>
        <w:spacing w:after="0" w:line="240" w:lineRule="auto"/>
        <w:jc w:val="both"/>
        <w:rPr>
          <w:rFonts w:eastAsia="Times New Roman" w:cs="B Zar"/>
          <w:b/>
          <w:bCs/>
          <w:i/>
          <w:sz w:val="26"/>
          <w:szCs w:val="26"/>
          <w:rtl/>
        </w:rPr>
      </w:pPr>
    </w:p>
    <w:p w:rsidR="0073358E" w:rsidRDefault="0073358E" w:rsidP="0073358E">
      <w:pPr>
        <w:bidi/>
        <w:spacing w:after="0" w:line="240" w:lineRule="auto"/>
        <w:jc w:val="both"/>
        <w:rPr>
          <w:rFonts w:eastAsia="Times New Roman" w:cs="B Zar"/>
          <w:b/>
          <w:bCs/>
          <w:i/>
          <w:sz w:val="26"/>
          <w:szCs w:val="26"/>
          <w:rtl/>
        </w:rPr>
      </w:pPr>
    </w:p>
    <w:p w:rsidR="0073358E" w:rsidRDefault="0073358E" w:rsidP="0073358E">
      <w:pPr>
        <w:bidi/>
        <w:spacing w:after="0" w:line="240" w:lineRule="auto"/>
        <w:jc w:val="both"/>
        <w:rPr>
          <w:rFonts w:eastAsia="Times New Roman" w:cs="B Zar"/>
          <w:b/>
          <w:bCs/>
          <w:i/>
          <w:sz w:val="26"/>
          <w:szCs w:val="26"/>
          <w:rtl/>
        </w:rPr>
      </w:pPr>
    </w:p>
    <w:p w:rsidR="009A457D" w:rsidRDefault="009A457D" w:rsidP="0073358E">
      <w:pPr>
        <w:bidi/>
        <w:spacing w:after="0" w:line="240" w:lineRule="auto"/>
        <w:jc w:val="both"/>
        <w:rPr>
          <w:rFonts w:eastAsia="Times New Roman" w:cs="B Zar"/>
          <w:b/>
          <w:bCs/>
          <w:i/>
          <w:sz w:val="26"/>
          <w:szCs w:val="26"/>
          <w:rtl/>
        </w:rPr>
      </w:pPr>
      <w:r>
        <w:rPr>
          <w:rFonts w:eastAsia="Times New Roman" w:cs="B Zar" w:hint="cs"/>
          <w:b/>
          <w:bCs/>
          <w:i/>
          <w:sz w:val="26"/>
          <w:szCs w:val="26"/>
          <w:rtl/>
        </w:rPr>
        <w:lastRenderedPageBreak/>
        <w:t>آزمون فرضیات تحقیق</w:t>
      </w:r>
    </w:p>
    <w:p w:rsidR="009A457D" w:rsidRPr="00763BE4" w:rsidRDefault="009A457D" w:rsidP="009A457D">
      <w:pPr>
        <w:bidi/>
        <w:spacing w:after="0" w:line="240" w:lineRule="auto"/>
        <w:jc w:val="both"/>
        <w:rPr>
          <w:rFonts w:eastAsia="Times New Roman" w:cs="B Zar"/>
          <w:b/>
          <w:bCs/>
          <w:i/>
          <w:rtl/>
        </w:rPr>
      </w:pPr>
      <w:r w:rsidRPr="00763BE4">
        <w:rPr>
          <w:rFonts w:eastAsia="Times New Roman" w:cs="B Zar" w:hint="cs"/>
          <w:b/>
          <w:bCs/>
          <w:i/>
          <w:rtl/>
        </w:rPr>
        <w:t>فرضیه اول</w:t>
      </w:r>
    </w:p>
    <w:p w:rsidR="00B81C5F" w:rsidRDefault="00B81C5F" w:rsidP="00B81C5F">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2</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 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 xml:space="preserve">فلزی و محصولات فلزی، دلیلی بر نپذیرفتن فرضیه وجود ندارد،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صورت</w:t>
      </w:r>
      <w:r>
        <w:rPr>
          <w:rFonts w:ascii="Tahoma" w:hAnsi="Tahoma" w:cs="B Zar"/>
          <w:sz w:val="26"/>
          <w:szCs w:val="26"/>
          <w:rtl/>
        </w:rPr>
        <w:softHyphen/>
      </w:r>
      <w:r>
        <w:rPr>
          <w:rFonts w:ascii="Tahoma" w:hAnsi="Tahoma" w:cs="B Zar" w:hint="cs"/>
          <w:sz w:val="26"/>
          <w:szCs w:val="26"/>
          <w:rtl/>
        </w:rPr>
        <w:t>های مالی با تغییرات سود وجود ندارد.</w:t>
      </w:r>
    </w:p>
    <w:p w:rsidR="003F5E17" w:rsidRPr="003F5E17" w:rsidRDefault="003F5E17"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2</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AF04E0" w:rsidRPr="003F5E17" w:rsidTr="00AF04E0">
        <w:tc>
          <w:tcPr>
            <w:tcW w:w="2112" w:type="dxa"/>
            <w:vMerge w:val="restart"/>
          </w:tcPr>
          <w:p w:rsidR="00AF04E0" w:rsidRPr="00AF04E0" w:rsidRDefault="00AF04E0" w:rsidP="003F5E17">
            <w:pPr>
              <w:bidi/>
              <w:jc w:val="both"/>
              <w:rPr>
                <w:rFonts w:eastAsia="Times New Roman" w:cs="B Zar"/>
                <w:b/>
                <w:bCs/>
                <w:i/>
                <w:sz w:val="16"/>
                <w:szCs w:val="16"/>
                <w:rtl/>
              </w:rPr>
            </w:pPr>
          </w:p>
        </w:tc>
        <w:tc>
          <w:tcPr>
            <w:tcW w:w="2450" w:type="dxa"/>
            <w:gridSpan w:val="3"/>
          </w:tcPr>
          <w:p w:rsidR="00AF04E0" w:rsidRPr="00AF04E0" w:rsidRDefault="00AF04E0" w:rsidP="003F5E17">
            <w:pPr>
              <w:bidi/>
              <w:jc w:val="center"/>
              <w:rPr>
                <w:rFonts w:cs="B Mitra"/>
                <w:b/>
                <w:bCs/>
                <w:sz w:val="16"/>
                <w:szCs w:val="16"/>
                <w:rtl/>
              </w:rPr>
            </w:pPr>
            <w:r w:rsidRPr="00AF04E0">
              <w:rPr>
                <w:rFonts w:cs="B Mitra" w:hint="cs"/>
                <w:b/>
                <w:bCs/>
                <w:sz w:val="16"/>
                <w:szCs w:val="16"/>
                <w:rtl/>
              </w:rPr>
              <w:t>فرضیه اول مدل اول</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دوم</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سوم</w:t>
            </w:r>
          </w:p>
        </w:tc>
      </w:tr>
      <w:tr w:rsidR="00AF04E0" w:rsidRPr="003F5E17" w:rsidTr="00AF04E0">
        <w:tc>
          <w:tcPr>
            <w:tcW w:w="2112" w:type="dxa"/>
            <w:vMerge/>
          </w:tcPr>
          <w:p w:rsidR="00AF04E0" w:rsidRPr="00AF04E0" w:rsidRDefault="00AF04E0" w:rsidP="00AF04E0">
            <w:pPr>
              <w:bidi/>
              <w:rPr>
                <w:rFonts w:cs="B Mitra"/>
                <w:b/>
                <w:bCs/>
                <w:sz w:val="16"/>
                <w:szCs w:val="16"/>
                <w:rtl/>
              </w:rPr>
            </w:pPr>
          </w:p>
        </w:tc>
        <w:tc>
          <w:tcPr>
            <w:tcW w:w="1121" w:type="dxa"/>
          </w:tcPr>
          <w:p w:rsidR="00AF04E0" w:rsidRPr="00AF04E0" w:rsidRDefault="00AF04E0" w:rsidP="00AF04E0">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AF04E0">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AF04E0" w:rsidRPr="00AF04E0" w:rsidRDefault="00AF04E0" w:rsidP="00AF04E0">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AF04E0">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AF04E0">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AF04E0">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AF04E0">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AF04E0">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AF04E0">
            <w:pPr>
              <w:bidi/>
              <w:jc w:val="center"/>
              <w:rPr>
                <w:rFonts w:cs="B Mitra"/>
                <w:b/>
                <w:bCs/>
                <w:sz w:val="16"/>
                <w:szCs w:val="16"/>
                <w:rtl/>
              </w:rPr>
            </w:pPr>
            <w:r w:rsidRPr="00AF04E0">
              <w:rPr>
                <w:rFonts w:cs="B Mitra" w:hint="cs"/>
                <w:b/>
                <w:bCs/>
                <w:sz w:val="16"/>
                <w:szCs w:val="16"/>
                <w:rtl/>
              </w:rPr>
              <w:t>نتیجه</w:t>
            </w:r>
          </w:p>
        </w:tc>
      </w:tr>
      <w:tr w:rsidR="00AF04E0" w:rsidRPr="003F5E17" w:rsidTr="00AF04E0">
        <w:tc>
          <w:tcPr>
            <w:tcW w:w="2112" w:type="dxa"/>
          </w:tcPr>
          <w:p w:rsidR="00AF04E0" w:rsidRPr="00AF04E0" w:rsidRDefault="00AF04E0" w:rsidP="00AF04E0">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0.389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0.061 -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0.264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0.079 -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color w:val="000000" w:themeColor="text1"/>
                <w:sz w:val="16"/>
                <w:szCs w:val="16"/>
                <w:rtl/>
              </w:rPr>
            </w:pPr>
            <w:r w:rsidRPr="00AF04E0">
              <w:rPr>
                <w:rFonts w:ascii="Tahoma" w:hAnsi="Tahoma" w:cs="B Zar"/>
                <w:color w:val="000000" w:themeColor="text1"/>
                <w:sz w:val="16"/>
                <w:szCs w:val="16"/>
                <w:rtl/>
              </w:rPr>
              <w:t>0.311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0.072 -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0.731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0.023</w:t>
            </w:r>
          </w:p>
        </w:tc>
        <w:tc>
          <w:tcPr>
            <w:tcW w:w="592" w:type="dxa"/>
          </w:tcPr>
          <w:p w:rsidR="00AF04E0" w:rsidRPr="00AF04E0" w:rsidRDefault="00AF04E0" w:rsidP="00DA1A5C">
            <w:pPr>
              <w:bidi/>
              <w:jc w:val="center"/>
              <w:rPr>
                <w:rFonts w:ascii="Tahoma" w:hAnsi="Tahoma" w:cs="B Zar"/>
                <w:sz w:val="16"/>
                <w:szCs w:val="16"/>
                <w:rtl/>
              </w:rPr>
            </w:pPr>
            <w:bookmarkStart w:id="15" w:name="OLE_LINK19"/>
            <w:bookmarkStart w:id="16" w:name="OLE_LINK20"/>
            <w:r w:rsidRPr="00AF04E0">
              <w:rPr>
                <w:rFonts w:ascii="Tahoma" w:hAnsi="Tahoma" w:cs="B Zar"/>
                <w:sz w:val="16"/>
                <w:szCs w:val="16"/>
                <w:rtl/>
              </w:rPr>
              <w:t>رد</w:t>
            </w:r>
            <w:bookmarkEnd w:id="15"/>
            <w:bookmarkEnd w:id="16"/>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0.769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0.019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0.892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0.245</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0.099</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0.749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0.027</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0.747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0.604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0.043 -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0.080</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0.692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0.033</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0.604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0.043 -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0.080</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0.692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0.033</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0.160</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0.812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0.018</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0.203</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0.098</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0.588</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0.055</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0.250</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0.116 -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0.599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0.053</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0.689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0.043</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0.379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0.094</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0.671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0.045</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0.504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0.068</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0.196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0.130</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0.101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0.198 -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0.257 -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0.129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0.183 -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0.787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0.019 -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0.234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0.085</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0.635</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0.034</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0.045</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0.176 -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0.346</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0.146 -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0.071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0.217</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0.266 -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0.324</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0.964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0.006</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0.662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0.058</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0.431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0.104 -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bl>
    <w:p w:rsidR="00420125" w:rsidRDefault="00420125" w:rsidP="00A359D2">
      <w:pPr>
        <w:bidi/>
        <w:spacing w:after="0" w:line="240" w:lineRule="auto"/>
        <w:jc w:val="both"/>
        <w:rPr>
          <w:rFonts w:eastAsia="Times New Roman" w:cs="B Zar"/>
          <w:b/>
          <w:bCs/>
          <w:i/>
          <w:rtl/>
        </w:rPr>
      </w:pPr>
    </w:p>
    <w:p w:rsidR="007E743D" w:rsidRDefault="00060B17" w:rsidP="00420125">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3</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w:t>
      </w:r>
      <w:r>
        <w:rPr>
          <w:rFonts w:ascii="Tahoma" w:hAnsi="Tahoma" w:cs="B Zar" w:hint="cs"/>
          <w:sz w:val="26"/>
          <w:szCs w:val="26"/>
          <w:rtl/>
        </w:rPr>
        <w:t xml:space="preserve"> دارویی،</w:t>
      </w:r>
      <w:r w:rsidRPr="001240F6">
        <w:rPr>
          <w:rFonts w:ascii="Tahoma" w:hAnsi="Tahoma" w:cs="B Zar"/>
          <w:sz w:val="26"/>
          <w:szCs w:val="26"/>
          <w:rtl/>
        </w:rPr>
        <w:t xml:space="preserve"> </w:t>
      </w:r>
      <w:r w:rsidRPr="00CD6528">
        <w:rPr>
          <w:rFonts w:ascii="Tahoma" w:hAnsi="Tahoma" w:cs="B Zar" w:hint="cs"/>
          <w:sz w:val="26"/>
          <w:szCs w:val="26"/>
          <w:rtl/>
        </w:rPr>
        <w:t xml:space="preserve">غذایی وآشامیدنی بجز </w:t>
      </w:r>
      <w:r>
        <w:rPr>
          <w:rFonts w:ascii="Tahoma" w:hAnsi="Tahoma" w:cs="B Zar" w:hint="cs"/>
          <w:sz w:val="26"/>
          <w:szCs w:val="26"/>
          <w:rtl/>
        </w:rPr>
        <w:t xml:space="preserve"> </w:t>
      </w:r>
      <w:r w:rsidRPr="001240F6">
        <w:rPr>
          <w:rFonts w:ascii="Tahoma" w:hAnsi="Tahoma" w:cs="B Zar"/>
          <w:sz w:val="26"/>
          <w:szCs w:val="26"/>
          <w:rtl/>
        </w:rPr>
        <w:t>قند و شکر</w:t>
      </w:r>
      <w:r>
        <w:rPr>
          <w:rFonts w:ascii="Tahoma" w:hAnsi="Tahoma" w:cs="B Zar" w:hint="cs"/>
          <w:sz w:val="26"/>
          <w:szCs w:val="26"/>
          <w:rtl/>
        </w:rPr>
        <w:t>، کاشی و سرامیک</w:t>
      </w:r>
      <w:r w:rsidRPr="001240F6">
        <w:rPr>
          <w:rFonts w:ascii="Tahoma" w:hAnsi="Tahoma" w:cs="B Zar"/>
          <w:sz w:val="26"/>
          <w:szCs w:val="26"/>
          <w:rtl/>
        </w:rPr>
        <w:t xml:space="preserve"> و محصولات </w:t>
      </w:r>
      <w:r>
        <w:rPr>
          <w:rFonts w:ascii="Tahoma" w:hAnsi="Tahoma" w:cs="B Zar" w:hint="cs"/>
          <w:sz w:val="26"/>
          <w:szCs w:val="26"/>
          <w:rtl/>
        </w:rPr>
        <w:t>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صورت</w:t>
      </w:r>
      <w:r>
        <w:rPr>
          <w:rFonts w:ascii="Tahoma" w:hAnsi="Tahoma" w:cs="B Zar"/>
          <w:sz w:val="26"/>
          <w:szCs w:val="26"/>
          <w:rtl/>
        </w:rPr>
        <w:softHyphen/>
      </w:r>
      <w:r>
        <w:rPr>
          <w:rFonts w:ascii="Tahoma" w:hAnsi="Tahoma" w:cs="B Zar" w:hint="cs"/>
          <w:sz w:val="26"/>
          <w:szCs w:val="26"/>
          <w:rtl/>
        </w:rPr>
        <w:t>های مالی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420125" w:rsidRDefault="00420125" w:rsidP="00A33EBE">
      <w:pPr>
        <w:bidi/>
        <w:spacing w:after="0" w:line="240" w:lineRule="auto"/>
        <w:jc w:val="right"/>
        <w:rPr>
          <w:rFonts w:eastAsia="Times New Roman" w:cs="B Zar"/>
          <w:i/>
          <w:rtl/>
        </w:rPr>
      </w:pPr>
    </w:p>
    <w:p w:rsidR="00711DF0" w:rsidRPr="00711DF0" w:rsidRDefault="00711DF0" w:rsidP="00420125">
      <w:pPr>
        <w:bidi/>
        <w:spacing w:after="0" w:line="240" w:lineRule="auto"/>
        <w:jc w:val="right"/>
        <w:rPr>
          <w:rFonts w:eastAsia="Times New Roman" w:cs="B Zar"/>
          <w:i/>
          <w:rtl/>
        </w:rPr>
      </w:pPr>
      <w:r w:rsidRPr="003F5E17">
        <w:rPr>
          <w:rFonts w:eastAsia="Times New Roman" w:cs="B Zar" w:hint="cs"/>
          <w:i/>
          <w:rtl/>
        </w:rPr>
        <w:lastRenderedPageBreak/>
        <w:t>جدول (</w:t>
      </w:r>
      <w:r w:rsidR="00A33EBE">
        <w:rPr>
          <w:rFonts w:eastAsia="Times New Roman" w:cs="B Zar" w:hint="cs"/>
          <w:i/>
          <w:rtl/>
        </w:rPr>
        <w:t>3</w:t>
      </w:r>
      <w:r w:rsidRPr="003F5E17">
        <w:rPr>
          <w:rFonts w:eastAsia="Times New Roman" w:cs="B Zar" w:hint="cs"/>
          <w:i/>
          <w:rtl/>
        </w:rPr>
        <w:t>)</w:t>
      </w:r>
    </w:p>
    <w:tbl>
      <w:tblPr>
        <w:tblStyle w:val="TableGrid"/>
        <w:tblpPr w:leftFromText="180" w:rightFromText="180" w:vertAnchor="text" w:tblpXSpec="center" w:tblpY="1"/>
        <w:tblOverlap w:val="never"/>
        <w:bidiVisual/>
        <w:tblW w:w="8918" w:type="dxa"/>
        <w:tblLook w:val="04A0"/>
      </w:tblPr>
      <w:tblGrid>
        <w:gridCol w:w="2112"/>
        <w:gridCol w:w="872"/>
        <w:gridCol w:w="708"/>
        <w:gridCol w:w="574"/>
        <w:gridCol w:w="895"/>
        <w:gridCol w:w="895"/>
        <w:gridCol w:w="615"/>
        <w:gridCol w:w="907"/>
        <w:gridCol w:w="725"/>
        <w:gridCol w:w="615"/>
      </w:tblGrid>
      <w:tr w:rsidR="00060B17" w:rsidRPr="003F5E17" w:rsidTr="00021BF9">
        <w:tc>
          <w:tcPr>
            <w:tcW w:w="2112" w:type="dxa"/>
            <w:vMerge w:val="restart"/>
          </w:tcPr>
          <w:p w:rsidR="00060B17" w:rsidRPr="00AF04E0" w:rsidRDefault="00060B17" w:rsidP="00846038">
            <w:pPr>
              <w:bidi/>
              <w:jc w:val="both"/>
              <w:rPr>
                <w:rFonts w:eastAsia="Times New Roman" w:cs="B Zar"/>
                <w:b/>
                <w:bCs/>
                <w:i/>
                <w:sz w:val="16"/>
                <w:szCs w:val="16"/>
                <w:rtl/>
              </w:rPr>
            </w:pPr>
          </w:p>
        </w:tc>
        <w:tc>
          <w:tcPr>
            <w:tcW w:w="2154" w:type="dxa"/>
            <w:gridSpan w:val="3"/>
          </w:tcPr>
          <w:p w:rsidR="00060B17" w:rsidRPr="00AF04E0" w:rsidRDefault="00060B17" w:rsidP="00846038">
            <w:pPr>
              <w:bidi/>
              <w:jc w:val="center"/>
              <w:rPr>
                <w:rFonts w:cs="B Mitra"/>
                <w:b/>
                <w:bCs/>
                <w:sz w:val="16"/>
                <w:szCs w:val="16"/>
                <w:rtl/>
              </w:rPr>
            </w:pPr>
            <w:r w:rsidRPr="00AF04E0">
              <w:rPr>
                <w:rFonts w:cs="B Mitra" w:hint="cs"/>
                <w:b/>
                <w:bCs/>
                <w:sz w:val="16"/>
                <w:szCs w:val="16"/>
                <w:rtl/>
              </w:rPr>
              <w:t>فرضیه اول مدل اول</w:t>
            </w:r>
          </w:p>
        </w:tc>
        <w:tc>
          <w:tcPr>
            <w:tcW w:w="2405" w:type="dxa"/>
            <w:gridSpan w:val="3"/>
          </w:tcPr>
          <w:p w:rsidR="00060B17" w:rsidRPr="00AF04E0" w:rsidRDefault="00060B17"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دوم</w:t>
            </w:r>
          </w:p>
        </w:tc>
        <w:tc>
          <w:tcPr>
            <w:tcW w:w="2247" w:type="dxa"/>
            <w:gridSpan w:val="3"/>
          </w:tcPr>
          <w:p w:rsidR="00060B17" w:rsidRPr="00AF04E0" w:rsidRDefault="00060B17"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سوم</w:t>
            </w:r>
          </w:p>
        </w:tc>
      </w:tr>
      <w:tr w:rsidR="00021BF9" w:rsidRPr="003F5E17" w:rsidTr="00021BF9">
        <w:tc>
          <w:tcPr>
            <w:tcW w:w="2112" w:type="dxa"/>
            <w:vMerge/>
          </w:tcPr>
          <w:p w:rsidR="00CD6528" w:rsidRPr="00AF04E0" w:rsidRDefault="00CD6528" w:rsidP="00CD6528">
            <w:pPr>
              <w:bidi/>
              <w:rPr>
                <w:rFonts w:cs="B Mitra"/>
                <w:b/>
                <w:bCs/>
                <w:sz w:val="16"/>
                <w:szCs w:val="16"/>
                <w:rtl/>
              </w:rPr>
            </w:pPr>
          </w:p>
        </w:tc>
        <w:tc>
          <w:tcPr>
            <w:tcW w:w="872" w:type="dxa"/>
          </w:tcPr>
          <w:p w:rsidR="00CD6528" w:rsidRPr="00AF04E0" w:rsidRDefault="00CD6528" w:rsidP="00CD6528">
            <w:pPr>
              <w:bidi/>
              <w:jc w:val="center"/>
              <w:rPr>
                <w:rFonts w:cs="B Mitra"/>
                <w:b/>
                <w:bCs/>
                <w:sz w:val="16"/>
                <w:szCs w:val="16"/>
                <w:rtl/>
              </w:rPr>
            </w:pPr>
            <w:r>
              <w:rPr>
                <w:rFonts w:cs="B Mitra" w:hint="cs"/>
                <w:b/>
                <w:bCs/>
                <w:sz w:val="16"/>
                <w:szCs w:val="16"/>
                <w:rtl/>
              </w:rPr>
              <w:t>رگرسیون</w:t>
            </w:r>
          </w:p>
        </w:tc>
        <w:tc>
          <w:tcPr>
            <w:tcW w:w="708" w:type="dxa"/>
          </w:tcPr>
          <w:p w:rsidR="00CD6528" w:rsidRPr="00AF04E0" w:rsidRDefault="00CD6528" w:rsidP="00CD6528">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74" w:type="dxa"/>
          </w:tcPr>
          <w:p w:rsidR="00CD6528" w:rsidRPr="00AF04E0" w:rsidRDefault="00CD6528" w:rsidP="00CD6528">
            <w:pPr>
              <w:bidi/>
              <w:jc w:val="center"/>
              <w:rPr>
                <w:rFonts w:cs="B Mitra"/>
                <w:b/>
                <w:bCs/>
                <w:sz w:val="16"/>
                <w:szCs w:val="16"/>
                <w:rtl/>
              </w:rPr>
            </w:pPr>
            <w:r w:rsidRPr="00AF04E0">
              <w:rPr>
                <w:rFonts w:cs="B Mitra" w:hint="cs"/>
                <w:b/>
                <w:bCs/>
                <w:sz w:val="16"/>
                <w:szCs w:val="16"/>
                <w:rtl/>
              </w:rPr>
              <w:t>نتیجه</w:t>
            </w:r>
          </w:p>
        </w:tc>
        <w:tc>
          <w:tcPr>
            <w:tcW w:w="895" w:type="dxa"/>
          </w:tcPr>
          <w:p w:rsidR="00CD6528" w:rsidRPr="00AF04E0" w:rsidRDefault="00CD6528" w:rsidP="00CD6528">
            <w:pPr>
              <w:bidi/>
              <w:jc w:val="center"/>
              <w:rPr>
                <w:rFonts w:cs="B Mitra"/>
                <w:b/>
                <w:bCs/>
                <w:sz w:val="16"/>
                <w:szCs w:val="16"/>
                <w:rtl/>
              </w:rPr>
            </w:pPr>
            <w:r>
              <w:rPr>
                <w:rFonts w:cs="B Mitra" w:hint="cs"/>
                <w:b/>
                <w:bCs/>
                <w:sz w:val="16"/>
                <w:szCs w:val="16"/>
                <w:rtl/>
              </w:rPr>
              <w:t>رگرسیون</w:t>
            </w:r>
          </w:p>
        </w:tc>
        <w:tc>
          <w:tcPr>
            <w:tcW w:w="895" w:type="dxa"/>
          </w:tcPr>
          <w:p w:rsidR="00CD6528" w:rsidRPr="00AF04E0" w:rsidRDefault="00CD6528" w:rsidP="00CD6528">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5" w:type="dxa"/>
          </w:tcPr>
          <w:p w:rsidR="00CD6528" w:rsidRPr="00AF04E0" w:rsidRDefault="00CD6528" w:rsidP="00CD6528">
            <w:pPr>
              <w:bidi/>
              <w:jc w:val="center"/>
              <w:rPr>
                <w:rFonts w:cs="B Mitra"/>
                <w:b/>
                <w:bCs/>
                <w:sz w:val="16"/>
                <w:szCs w:val="16"/>
                <w:rtl/>
              </w:rPr>
            </w:pPr>
            <w:r w:rsidRPr="00AF04E0">
              <w:rPr>
                <w:rFonts w:cs="B Mitra" w:hint="cs"/>
                <w:b/>
                <w:bCs/>
                <w:sz w:val="16"/>
                <w:szCs w:val="16"/>
                <w:rtl/>
              </w:rPr>
              <w:t>نتیجه</w:t>
            </w:r>
          </w:p>
        </w:tc>
        <w:tc>
          <w:tcPr>
            <w:tcW w:w="907" w:type="dxa"/>
          </w:tcPr>
          <w:p w:rsidR="00CD6528" w:rsidRPr="00AF04E0" w:rsidRDefault="00CD6528" w:rsidP="00CD6528">
            <w:pPr>
              <w:bidi/>
              <w:jc w:val="center"/>
              <w:rPr>
                <w:rFonts w:cs="B Mitra"/>
                <w:b/>
                <w:bCs/>
                <w:sz w:val="16"/>
                <w:szCs w:val="16"/>
                <w:rtl/>
              </w:rPr>
            </w:pPr>
            <w:r>
              <w:rPr>
                <w:rFonts w:cs="B Mitra" w:hint="cs"/>
                <w:b/>
                <w:bCs/>
                <w:sz w:val="16"/>
                <w:szCs w:val="16"/>
                <w:rtl/>
              </w:rPr>
              <w:t>رگرسیون</w:t>
            </w:r>
          </w:p>
        </w:tc>
        <w:tc>
          <w:tcPr>
            <w:tcW w:w="725" w:type="dxa"/>
          </w:tcPr>
          <w:p w:rsidR="00CD6528" w:rsidRPr="00AF04E0" w:rsidRDefault="00CD6528" w:rsidP="00CD6528">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5" w:type="dxa"/>
          </w:tcPr>
          <w:p w:rsidR="00CD6528" w:rsidRPr="00AF04E0" w:rsidRDefault="00CD6528" w:rsidP="00CD6528">
            <w:pPr>
              <w:bidi/>
              <w:jc w:val="center"/>
              <w:rPr>
                <w:rFonts w:cs="B Mitra"/>
                <w:b/>
                <w:bCs/>
                <w:sz w:val="16"/>
                <w:szCs w:val="16"/>
                <w:rtl/>
              </w:rPr>
            </w:pPr>
            <w:r w:rsidRPr="00AF04E0">
              <w:rPr>
                <w:rFonts w:cs="B Mitra" w:hint="cs"/>
                <w:b/>
                <w:bCs/>
                <w:sz w:val="16"/>
                <w:szCs w:val="16"/>
                <w:rtl/>
              </w:rPr>
              <w:t>نتیجه</w:t>
            </w:r>
          </w:p>
        </w:tc>
      </w:tr>
      <w:tr w:rsidR="00021BF9" w:rsidRPr="003F5E17" w:rsidTr="00021BF9">
        <w:tc>
          <w:tcPr>
            <w:tcW w:w="2112" w:type="dxa"/>
          </w:tcPr>
          <w:p w:rsidR="00021BF9" w:rsidRPr="00AF04E0" w:rsidRDefault="00021BF9" w:rsidP="00021BF9">
            <w:pPr>
              <w:bidi/>
              <w:rPr>
                <w:rFonts w:eastAsia="Times New Roman" w:cs="B Zar"/>
                <w:b/>
                <w:bCs/>
                <w:i/>
                <w:sz w:val="16"/>
                <w:szCs w:val="16"/>
                <w:rtl/>
              </w:rPr>
            </w:pPr>
            <w:r w:rsidRPr="00AF04E0">
              <w:rPr>
                <w:rFonts w:cs="B Mitra" w:hint="cs"/>
                <w:b/>
                <w:bCs/>
                <w:sz w:val="16"/>
                <w:szCs w:val="16"/>
                <w:rtl/>
              </w:rPr>
              <w:t>خودرو و ساخت قطعات</w:t>
            </w:r>
          </w:p>
        </w:tc>
        <w:tc>
          <w:tcPr>
            <w:tcW w:w="872" w:type="dxa"/>
            <w:vAlign w:val="center"/>
          </w:tcPr>
          <w:p w:rsidR="00021BF9" w:rsidRPr="00CD6528" w:rsidRDefault="00021BF9" w:rsidP="00021BF9">
            <w:pPr>
              <w:bidi/>
              <w:jc w:val="center"/>
              <w:rPr>
                <w:rFonts w:ascii="Tahoma" w:hAnsi="Tahoma" w:cs="B Zar"/>
                <w:color w:val="000000"/>
                <w:sz w:val="16"/>
                <w:szCs w:val="16"/>
                <w:rtl/>
              </w:rPr>
            </w:pPr>
            <w:r w:rsidRPr="00CD6528">
              <w:rPr>
                <w:rFonts w:ascii="Tahoma" w:hAnsi="Tahoma" w:cs="B Zar"/>
                <w:color w:val="000000"/>
                <w:sz w:val="16"/>
                <w:szCs w:val="16"/>
                <w:rtl/>
              </w:rPr>
              <w:t>0.001555</w:t>
            </w:r>
          </w:p>
        </w:tc>
        <w:tc>
          <w:tcPr>
            <w:tcW w:w="708" w:type="dxa"/>
          </w:tcPr>
          <w:p w:rsidR="00021BF9" w:rsidRPr="00CD6528" w:rsidRDefault="00021BF9" w:rsidP="00021BF9">
            <w:pPr>
              <w:bidi/>
              <w:jc w:val="center"/>
              <w:rPr>
                <w:rFonts w:ascii="Tahoma" w:hAnsi="Tahoma" w:cs="B Zar"/>
                <w:sz w:val="16"/>
                <w:szCs w:val="16"/>
                <w:rtl/>
              </w:rPr>
            </w:pPr>
            <w:r w:rsidRPr="00CD6528">
              <w:rPr>
                <w:rFonts w:ascii="Tahoma" w:hAnsi="Tahoma" w:cs="B Zar"/>
                <w:color w:val="000000"/>
                <w:sz w:val="16"/>
                <w:szCs w:val="16"/>
                <w:rtl/>
              </w:rPr>
              <w:t>0.2570</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color w:val="000000"/>
                <w:sz w:val="16"/>
                <w:szCs w:val="16"/>
                <w:lang w:bidi="en-US"/>
              </w:rPr>
            </w:pPr>
            <w:r w:rsidRPr="00E5436A">
              <w:rPr>
                <w:rFonts w:ascii="Tahoma" w:hAnsi="Tahoma" w:cs="B Zar"/>
                <w:color w:val="000000"/>
                <w:sz w:val="16"/>
                <w:szCs w:val="16"/>
                <w:rtl/>
              </w:rPr>
              <w:t>0.0001</w:t>
            </w:r>
          </w:p>
        </w:tc>
        <w:tc>
          <w:tcPr>
            <w:tcW w:w="895" w:type="dxa"/>
            <w:vAlign w:val="center"/>
          </w:tcPr>
          <w:p w:rsidR="00021BF9" w:rsidRPr="00E5436A" w:rsidRDefault="00021BF9" w:rsidP="00021BF9">
            <w:pPr>
              <w:bidi/>
              <w:jc w:val="center"/>
              <w:rPr>
                <w:rFonts w:ascii="Tahoma" w:hAnsi="Tahoma" w:cs="B Zar"/>
                <w:color w:val="000000"/>
                <w:sz w:val="16"/>
                <w:szCs w:val="16"/>
              </w:rPr>
            </w:pPr>
            <w:r w:rsidRPr="00E5436A">
              <w:rPr>
                <w:rFonts w:ascii="Tahoma" w:hAnsi="Tahoma" w:cs="B Zar"/>
                <w:color w:val="000000"/>
                <w:sz w:val="16"/>
                <w:szCs w:val="16"/>
                <w:rtl/>
              </w:rPr>
              <w:t>0.0429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color w:val="000000"/>
                <w:sz w:val="16"/>
                <w:szCs w:val="16"/>
                <w:lang w:bidi="en-US"/>
              </w:rPr>
            </w:pPr>
            <w:r w:rsidRPr="00021BF9">
              <w:rPr>
                <w:rFonts w:ascii="Tahoma" w:hAnsi="Tahoma" w:cs="B Zar"/>
                <w:color w:val="000000"/>
                <w:sz w:val="16"/>
                <w:szCs w:val="16"/>
                <w:rtl/>
              </w:rPr>
              <w:t>0.000732</w:t>
            </w:r>
          </w:p>
        </w:tc>
        <w:tc>
          <w:tcPr>
            <w:tcW w:w="725" w:type="dxa"/>
            <w:vAlign w:val="center"/>
          </w:tcPr>
          <w:p w:rsidR="00021BF9" w:rsidRPr="00021BF9" w:rsidRDefault="00021BF9" w:rsidP="00021BF9">
            <w:pPr>
              <w:bidi/>
              <w:jc w:val="center"/>
              <w:rPr>
                <w:rFonts w:ascii="Tahoma" w:hAnsi="Tahoma" w:cs="B Zar"/>
                <w:color w:val="000000"/>
                <w:sz w:val="16"/>
                <w:szCs w:val="16"/>
                <w:lang w:bidi="en-US"/>
              </w:rPr>
            </w:pPr>
            <w:r w:rsidRPr="00021BF9">
              <w:rPr>
                <w:rFonts w:ascii="Tahoma" w:hAnsi="Tahoma" w:cs="B Zar"/>
                <w:color w:val="000000"/>
                <w:sz w:val="16"/>
                <w:szCs w:val="16"/>
                <w:rtl/>
              </w:rPr>
              <w:t>0.1198</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color w:val="FF0000"/>
                <w:sz w:val="16"/>
                <w:szCs w:val="16"/>
                <w:rtl/>
              </w:rPr>
            </w:pPr>
            <w:r w:rsidRPr="00AF04E0">
              <w:rPr>
                <w:rFonts w:cs="B Mitra" w:hint="cs"/>
                <w:b/>
                <w:bCs/>
                <w:sz w:val="16"/>
                <w:szCs w:val="16"/>
                <w:rtl/>
              </w:rPr>
              <w:t>دارویی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0.000218</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0.7968</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0.000182</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0.4153</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0.001011</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0.0445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عدم 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سیمان گچ آهک</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0.7463</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0.4973</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0.81153</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0.7400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0.914662</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0.4301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غذایی و</w:t>
            </w:r>
            <w:r w:rsidR="00AD7BAA">
              <w:rPr>
                <w:rFonts w:cs="B Mitra" w:hint="cs"/>
                <w:b/>
                <w:bCs/>
                <w:sz w:val="16"/>
                <w:szCs w:val="16"/>
                <w:rtl/>
              </w:rPr>
              <w:t xml:space="preserve"> </w:t>
            </w:r>
            <w:r w:rsidRPr="00AF04E0">
              <w:rPr>
                <w:rFonts w:cs="B Mitra" w:hint="cs"/>
                <w:b/>
                <w:bCs/>
                <w:sz w:val="16"/>
                <w:szCs w:val="16"/>
                <w:rtl/>
              </w:rPr>
              <w:t>آشامیدنی بجز قند و  شکر</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0.00328</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0.0001</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عدم 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0.916453</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0.1321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0.175382</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0.2</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فلزات اساسی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0.474737</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0.2643</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0.9664</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0.276235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0.977508</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0.8479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0.351997</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0.218</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0.680697</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0.4185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0.000477</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0.3041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کاشی و سرامیک</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0.001234</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0.0477</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eastAsia"/>
                <w:sz w:val="16"/>
                <w:szCs w:val="16"/>
                <w:rtl/>
              </w:rPr>
              <w:t>عدم</w:t>
            </w:r>
            <w:r w:rsidRPr="00CD6528">
              <w:rPr>
                <w:rFonts w:ascii="Tahoma" w:hAnsi="Tahoma" w:cs="B Zar"/>
                <w:sz w:val="16"/>
                <w:szCs w:val="16"/>
                <w:rtl/>
              </w:rPr>
              <w:t xml:space="preserve"> </w:t>
            </w:r>
            <w:r w:rsidRPr="00CD6528">
              <w:rPr>
                <w:rFonts w:ascii="Tahoma" w:hAnsi="Tahoma" w:cs="B Zar" w:hint="eastAsia"/>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0.000165</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0.0880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0.259817</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0.0991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لاستیک و پلاستیک</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0.647587</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0.9687</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0.351569</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0.2288</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0.711559</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0.9355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ماشین آلات و تجهیزات</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0.011038</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0.3672</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0.014601</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0.1404</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0.170674</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0.1382</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0.175162</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0.2193</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0.111031</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0.0560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0.083933</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0.3580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شیمیایی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0.000004</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0.0062</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eastAsia"/>
                <w:sz w:val="16"/>
                <w:szCs w:val="16"/>
                <w:rtl/>
              </w:rPr>
              <w:t>عدم</w:t>
            </w:r>
            <w:r w:rsidRPr="00CD6528">
              <w:rPr>
                <w:rFonts w:ascii="Tahoma" w:hAnsi="Tahoma" w:cs="B Zar"/>
                <w:sz w:val="16"/>
                <w:szCs w:val="16"/>
                <w:rtl/>
              </w:rPr>
              <w:t xml:space="preserve"> </w:t>
            </w:r>
            <w:r w:rsidRPr="00CD6528">
              <w:rPr>
                <w:rFonts w:ascii="Tahoma" w:hAnsi="Tahoma" w:cs="B Zar" w:hint="eastAsia"/>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0.000001</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0.1028</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0.973326</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0.6205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فلزی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0.998943</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0.5054</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0.363202</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0.199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0.354732</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0.066</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غیر فلزی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0.691584</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0.057</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0.0005</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0.282969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0.984058</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0.0666</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کاغذی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0.173666</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0.5310</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0.102610</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0.5851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0.318526</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0.8891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bl>
    <w:p w:rsidR="00A359D2" w:rsidRDefault="00A359D2" w:rsidP="007E743D">
      <w:pPr>
        <w:bidi/>
        <w:spacing w:after="0" w:line="240" w:lineRule="auto"/>
        <w:jc w:val="both"/>
        <w:rPr>
          <w:rFonts w:eastAsia="Times New Roman" w:cs="B Zar"/>
          <w:b/>
          <w:bCs/>
          <w:i/>
          <w:rtl/>
        </w:rPr>
      </w:pPr>
    </w:p>
    <w:p w:rsidR="009A457D" w:rsidRPr="00763BE4" w:rsidRDefault="009A457D" w:rsidP="001268E3">
      <w:pPr>
        <w:bidi/>
        <w:spacing w:after="0" w:line="240" w:lineRule="auto"/>
        <w:jc w:val="both"/>
        <w:rPr>
          <w:rFonts w:eastAsia="Times New Roman" w:cs="B Zar"/>
          <w:b/>
          <w:bCs/>
          <w:i/>
          <w:rtl/>
        </w:rPr>
      </w:pPr>
      <w:r w:rsidRPr="00763BE4">
        <w:rPr>
          <w:rFonts w:eastAsia="Times New Roman" w:cs="B Zar" w:hint="cs"/>
          <w:b/>
          <w:bCs/>
          <w:i/>
          <w:rtl/>
        </w:rPr>
        <w:t>فرضیه دوم</w:t>
      </w:r>
    </w:p>
    <w:p w:rsidR="00B81C5F" w:rsidRDefault="00B81C5F" w:rsidP="00B81C5F">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4</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 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 با تغییرات سود وجود ندارد.</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4</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5319D3" w:rsidRPr="003F5E17" w:rsidTr="00026C56">
        <w:tc>
          <w:tcPr>
            <w:tcW w:w="2112" w:type="dxa"/>
            <w:vMerge w:val="restart"/>
          </w:tcPr>
          <w:p w:rsidR="005319D3" w:rsidRPr="00AF04E0" w:rsidRDefault="005319D3" w:rsidP="005319D3">
            <w:pPr>
              <w:bidi/>
              <w:jc w:val="both"/>
              <w:rPr>
                <w:rFonts w:eastAsia="Times New Roman" w:cs="B Zar"/>
                <w:b/>
                <w:bCs/>
                <w:i/>
                <w:sz w:val="16"/>
                <w:szCs w:val="16"/>
                <w:rtl/>
              </w:rPr>
            </w:pPr>
          </w:p>
        </w:tc>
        <w:tc>
          <w:tcPr>
            <w:tcW w:w="2450"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دوم</w:t>
            </w:r>
            <w:r w:rsidRPr="00AF04E0">
              <w:rPr>
                <w:rFonts w:cs="B Mitra" w:hint="cs"/>
                <w:b/>
                <w:bCs/>
                <w:sz w:val="16"/>
                <w:szCs w:val="16"/>
                <w:rtl/>
              </w:rPr>
              <w:t xml:space="preserve"> مدل اول</w:t>
            </w:r>
          </w:p>
        </w:tc>
        <w:tc>
          <w:tcPr>
            <w:tcW w:w="2502"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دوم </w:t>
            </w:r>
            <w:r w:rsidRPr="00AF04E0">
              <w:rPr>
                <w:rFonts w:cs="B Mitra" w:hint="cs"/>
                <w:b/>
                <w:bCs/>
                <w:sz w:val="16"/>
                <w:szCs w:val="16"/>
                <w:rtl/>
              </w:rPr>
              <w:t xml:space="preserve"> مدل </w:t>
            </w:r>
            <w:r>
              <w:rPr>
                <w:rFonts w:cs="B Mitra" w:hint="cs"/>
                <w:b/>
                <w:bCs/>
                <w:sz w:val="16"/>
                <w:szCs w:val="16"/>
                <w:rtl/>
              </w:rPr>
              <w:t>دوم</w:t>
            </w:r>
          </w:p>
        </w:tc>
        <w:tc>
          <w:tcPr>
            <w:tcW w:w="2502"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دوم</w:t>
            </w:r>
            <w:r w:rsidRPr="00AF04E0">
              <w:rPr>
                <w:rFonts w:cs="B Mitra" w:hint="cs"/>
                <w:b/>
                <w:bCs/>
                <w:sz w:val="16"/>
                <w:szCs w:val="16"/>
                <w:rtl/>
              </w:rPr>
              <w:t xml:space="preserve"> مدل </w:t>
            </w:r>
            <w:r>
              <w:rPr>
                <w:rFonts w:cs="B Mitra" w:hint="cs"/>
                <w:b/>
                <w:bCs/>
                <w:sz w:val="16"/>
                <w:szCs w:val="16"/>
                <w:rtl/>
              </w:rPr>
              <w:t>سوم</w:t>
            </w:r>
          </w:p>
        </w:tc>
      </w:tr>
      <w:tr w:rsidR="00AF04E0" w:rsidRPr="003F5E17" w:rsidTr="00026C56">
        <w:tc>
          <w:tcPr>
            <w:tcW w:w="2112" w:type="dxa"/>
            <w:vMerge/>
          </w:tcPr>
          <w:p w:rsidR="00AF04E0" w:rsidRPr="00AF04E0" w:rsidRDefault="00AF04E0" w:rsidP="00026C56">
            <w:pPr>
              <w:bidi/>
              <w:rPr>
                <w:rFonts w:cs="B Mitra"/>
                <w:b/>
                <w:bCs/>
                <w:sz w:val="16"/>
                <w:szCs w:val="16"/>
                <w:rtl/>
              </w:rPr>
            </w:pP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r>
      <w:tr w:rsidR="00723F14" w:rsidRPr="003F5E17" w:rsidTr="00026C56">
        <w:tc>
          <w:tcPr>
            <w:tcW w:w="2112" w:type="dxa"/>
          </w:tcPr>
          <w:p w:rsidR="00723F14" w:rsidRPr="00AF04E0" w:rsidRDefault="00723F14" w:rsidP="00723F14">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0.803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0.789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0.951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0.307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0.420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0.393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0.220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0.104</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0.670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0.036</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0.274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0.650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0.037 -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0.266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0.091</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0.838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0.650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0.037 -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0.266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0.091</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0.838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0.070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0.140</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0.771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0.022</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0.199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0.199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0.130</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0.986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0.002</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0.169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0.845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0.021</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0.744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0.946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0.735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0.034 -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0.933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0.696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0.040</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lastRenderedPageBreak/>
              <w:t>ماشین آلات و دستگاههای برقی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0.154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0.172 -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0.284 -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0.915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0.110</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0.177 -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0.307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0.187 -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0.238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0.309 -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0.758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0.041</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0.712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0.921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bl>
    <w:p w:rsidR="00420125" w:rsidRDefault="00420125" w:rsidP="00CD6528">
      <w:pPr>
        <w:bidi/>
        <w:spacing w:after="0" w:line="240" w:lineRule="auto"/>
        <w:jc w:val="both"/>
        <w:rPr>
          <w:rFonts w:eastAsia="Times New Roman" w:cs="B Zar"/>
          <w:b/>
          <w:bCs/>
          <w:i/>
          <w:rtl/>
        </w:rPr>
      </w:pPr>
    </w:p>
    <w:p w:rsidR="00CD6528" w:rsidRDefault="00CD6528" w:rsidP="00420125">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5</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صنعت </w:t>
      </w:r>
      <w:r w:rsidRPr="005562B2">
        <w:rPr>
          <w:rFonts w:ascii="Tahoma" w:hAnsi="Tahoma" w:cs="B Zar" w:hint="cs"/>
          <w:sz w:val="26"/>
          <w:szCs w:val="26"/>
          <w:rtl/>
        </w:rPr>
        <w:t>ماشین آلات و دستگاههای برقی</w:t>
      </w:r>
      <w:r w:rsidRPr="001240F6">
        <w:rPr>
          <w:rFonts w:ascii="Tahoma" w:hAnsi="Tahoma" w:cs="B Zar"/>
          <w:sz w:val="26"/>
          <w:szCs w:val="26"/>
          <w:rtl/>
        </w:rPr>
        <w:t xml:space="preserve"> ،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5</w:t>
      </w:r>
      <w:r w:rsidRPr="003F5E17">
        <w:rPr>
          <w:rFonts w:eastAsia="Times New Roman" w:cs="B Zar" w:hint="cs"/>
          <w:i/>
          <w:rtl/>
        </w:rPr>
        <w:t>)</w:t>
      </w:r>
    </w:p>
    <w:tbl>
      <w:tblPr>
        <w:tblStyle w:val="TableGrid"/>
        <w:tblpPr w:leftFromText="180" w:rightFromText="180" w:vertAnchor="text" w:tblpXSpec="center" w:tblpY="1"/>
        <w:tblOverlap w:val="never"/>
        <w:bidiVisual/>
        <w:tblW w:w="9075" w:type="dxa"/>
        <w:tblLook w:val="04A0"/>
      </w:tblPr>
      <w:tblGrid>
        <w:gridCol w:w="2076"/>
        <w:gridCol w:w="897"/>
        <w:gridCol w:w="897"/>
        <w:gridCol w:w="566"/>
        <w:gridCol w:w="903"/>
        <w:gridCol w:w="902"/>
        <w:gridCol w:w="601"/>
        <w:gridCol w:w="907"/>
        <w:gridCol w:w="725"/>
        <w:gridCol w:w="601"/>
      </w:tblGrid>
      <w:tr w:rsidR="00711DF0" w:rsidRPr="003F5E17" w:rsidTr="00DF3FCB">
        <w:tc>
          <w:tcPr>
            <w:tcW w:w="2076" w:type="dxa"/>
            <w:vMerge w:val="restart"/>
          </w:tcPr>
          <w:p w:rsidR="00711DF0" w:rsidRPr="00AF04E0" w:rsidRDefault="00711DF0" w:rsidP="00D82831">
            <w:pPr>
              <w:bidi/>
              <w:jc w:val="both"/>
              <w:rPr>
                <w:rFonts w:eastAsia="Times New Roman" w:cs="B Zar"/>
                <w:b/>
                <w:bCs/>
                <w:i/>
                <w:sz w:val="16"/>
                <w:szCs w:val="16"/>
                <w:rtl/>
              </w:rPr>
            </w:pPr>
          </w:p>
        </w:tc>
        <w:tc>
          <w:tcPr>
            <w:tcW w:w="2360" w:type="dxa"/>
            <w:gridSpan w:val="3"/>
          </w:tcPr>
          <w:p w:rsidR="00711DF0" w:rsidRPr="00AF04E0" w:rsidRDefault="00711DF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دوم</w:t>
            </w:r>
            <w:r w:rsidRPr="00AF04E0">
              <w:rPr>
                <w:rFonts w:cs="B Mitra" w:hint="cs"/>
                <w:b/>
                <w:bCs/>
                <w:sz w:val="16"/>
                <w:szCs w:val="16"/>
                <w:rtl/>
              </w:rPr>
              <w:t xml:space="preserve"> مدل اول</w:t>
            </w:r>
          </w:p>
        </w:tc>
        <w:tc>
          <w:tcPr>
            <w:tcW w:w="2406" w:type="dxa"/>
            <w:gridSpan w:val="3"/>
          </w:tcPr>
          <w:p w:rsidR="00711DF0" w:rsidRPr="00AF04E0" w:rsidRDefault="00711DF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 xml:space="preserve">دوم </w:t>
            </w:r>
            <w:r w:rsidRPr="00AF04E0">
              <w:rPr>
                <w:rFonts w:cs="B Mitra" w:hint="cs"/>
                <w:b/>
                <w:bCs/>
                <w:sz w:val="16"/>
                <w:szCs w:val="16"/>
                <w:rtl/>
              </w:rPr>
              <w:t xml:space="preserve"> مدل </w:t>
            </w:r>
            <w:r w:rsidR="005319D3">
              <w:rPr>
                <w:rFonts w:cs="B Mitra" w:hint="cs"/>
                <w:b/>
                <w:bCs/>
                <w:sz w:val="16"/>
                <w:szCs w:val="16"/>
                <w:rtl/>
              </w:rPr>
              <w:t>دوم</w:t>
            </w:r>
          </w:p>
        </w:tc>
        <w:tc>
          <w:tcPr>
            <w:tcW w:w="2233" w:type="dxa"/>
            <w:gridSpan w:val="3"/>
          </w:tcPr>
          <w:p w:rsidR="00711DF0" w:rsidRPr="00AF04E0" w:rsidRDefault="00711DF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دوم</w:t>
            </w:r>
            <w:r w:rsidRPr="00AF04E0">
              <w:rPr>
                <w:rFonts w:cs="B Mitra" w:hint="cs"/>
                <w:b/>
                <w:bCs/>
                <w:sz w:val="16"/>
                <w:szCs w:val="16"/>
                <w:rtl/>
              </w:rPr>
              <w:t xml:space="preserve"> مدل </w:t>
            </w:r>
            <w:r w:rsidR="005319D3">
              <w:rPr>
                <w:rFonts w:cs="B Mitra" w:hint="cs"/>
                <w:b/>
                <w:bCs/>
                <w:sz w:val="16"/>
                <w:szCs w:val="16"/>
                <w:rtl/>
              </w:rPr>
              <w:t>سوم</w:t>
            </w:r>
          </w:p>
        </w:tc>
      </w:tr>
      <w:tr w:rsidR="00DF3FCB" w:rsidRPr="003F5E17" w:rsidTr="00DF3FCB">
        <w:tc>
          <w:tcPr>
            <w:tcW w:w="2076" w:type="dxa"/>
            <w:vMerge/>
          </w:tcPr>
          <w:p w:rsidR="00711DF0" w:rsidRPr="00AF04E0" w:rsidRDefault="00711DF0" w:rsidP="00D82831">
            <w:pPr>
              <w:bidi/>
              <w:rPr>
                <w:rFonts w:cs="B Mitra"/>
                <w:b/>
                <w:bCs/>
                <w:sz w:val="16"/>
                <w:szCs w:val="16"/>
                <w:rtl/>
              </w:rPr>
            </w:pPr>
          </w:p>
        </w:tc>
        <w:tc>
          <w:tcPr>
            <w:tcW w:w="89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897"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66"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3"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902"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725"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r>
      <w:tr w:rsidR="00DF3FCB" w:rsidRPr="003F5E17" w:rsidTr="00DF3FCB">
        <w:tc>
          <w:tcPr>
            <w:tcW w:w="2076" w:type="dxa"/>
          </w:tcPr>
          <w:p w:rsidR="00DF3FCB" w:rsidRPr="00AF04E0" w:rsidRDefault="00DF3FCB" w:rsidP="00DF3FCB">
            <w:pPr>
              <w:bidi/>
              <w:rPr>
                <w:rFonts w:eastAsia="Times New Roman" w:cs="B Zar"/>
                <w:b/>
                <w:bCs/>
                <w:i/>
                <w:sz w:val="16"/>
                <w:szCs w:val="16"/>
                <w:rtl/>
              </w:rPr>
            </w:pPr>
            <w:r w:rsidRPr="00AF04E0">
              <w:rPr>
                <w:rFonts w:cs="B Mitra" w:hint="cs"/>
                <w:b/>
                <w:bCs/>
                <w:sz w:val="16"/>
                <w:szCs w:val="16"/>
                <w:rtl/>
              </w:rPr>
              <w:t>خودرو و ساخت قطعات</w:t>
            </w:r>
          </w:p>
        </w:tc>
        <w:tc>
          <w:tcPr>
            <w:tcW w:w="897" w:type="dxa"/>
            <w:vAlign w:val="center"/>
          </w:tcPr>
          <w:p w:rsidR="00DF3FCB" w:rsidRPr="005319D3" w:rsidRDefault="00DF3FCB" w:rsidP="00DF3FCB">
            <w:pPr>
              <w:bidi/>
              <w:jc w:val="center"/>
              <w:rPr>
                <w:rFonts w:ascii="Tahoma" w:hAnsi="Tahoma" w:cs="B Zar"/>
                <w:color w:val="000000"/>
                <w:sz w:val="16"/>
                <w:szCs w:val="16"/>
              </w:rPr>
            </w:pPr>
            <w:r w:rsidRPr="005319D3">
              <w:rPr>
                <w:rFonts w:ascii="Tahoma" w:hAnsi="Tahoma" w:cs="B Zar"/>
                <w:color w:val="000000"/>
                <w:sz w:val="16"/>
                <w:szCs w:val="16"/>
                <w:rtl/>
              </w:rPr>
              <w:t>0.002264</w:t>
            </w:r>
          </w:p>
        </w:tc>
        <w:tc>
          <w:tcPr>
            <w:tcW w:w="897" w:type="dxa"/>
            <w:vAlign w:val="center"/>
          </w:tcPr>
          <w:p w:rsidR="00DF3FCB" w:rsidRPr="005319D3" w:rsidRDefault="00DF3FCB" w:rsidP="00DF3FCB">
            <w:pPr>
              <w:bidi/>
              <w:jc w:val="center"/>
              <w:rPr>
                <w:rFonts w:ascii="Tahoma" w:hAnsi="Tahoma" w:cs="B Zar"/>
                <w:color w:val="000000"/>
                <w:sz w:val="16"/>
                <w:szCs w:val="16"/>
                <w:lang w:bidi="en-US"/>
              </w:rPr>
            </w:pPr>
            <w:r w:rsidRPr="005319D3">
              <w:rPr>
                <w:rFonts w:ascii="Tahoma" w:hAnsi="Tahoma" w:cs="B Zar"/>
                <w:color w:val="000000"/>
                <w:sz w:val="16"/>
                <w:szCs w:val="16"/>
                <w:rtl/>
              </w:rPr>
              <w:t>0.9336</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color w:val="000000"/>
                <w:sz w:val="16"/>
                <w:szCs w:val="16"/>
                <w:lang w:bidi="en-US"/>
              </w:rPr>
            </w:pPr>
            <w:r w:rsidRPr="00DF3FCB">
              <w:rPr>
                <w:rFonts w:ascii="Tahoma" w:hAnsi="Tahoma" w:cs="B Zar"/>
                <w:color w:val="000000"/>
                <w:sz w:val="16"/>
                <w:szCs w:val="16"/>
                <w:rtl/>
              </w:rPr>
              <w:t>0.000001</w:t>
            </w:r>
          </w:p>
        </w:tc>
        <w:tc>
          <w:tcPr>
            <w:tcW w:w="902" w:type="dxa"/>
            <w:vAlign w:val="center"/>
          </w:tcPr>
          <w:p w:rsidR="00DF3FCB" w:rsidRPr="00DF3FCB" w:rsidRDefault="00DF3FCB" w:rsidP="00DF3FCB">
            <w:pPr>
              <w:bidi/>
              <w:jc w:val="center"/>
              <w:rPr>
                <w:rFonts w:ascii="Tahoma" w:hAnsi="Tahoma" w:cs="B Zar"/>
                <w:color w:val="000000"/>
                <w:sz w:val="16"/>
                <w:szCs w:val="16"/>
                <w:lang w:bidi="en-US"/>
              </w:rPr>
            </w:pPr>
            <w:r w:rsidRPr="00DF3FCB">
              <w:rPr>
                <w:rFonts w:ascii="Tahoma" w:hAnsi="Tahoma" w:cs="B Zar"/>
                <w:color w:val="000000"/>
                <w:sz w:val="16"/>
                <w:szCs w:val="16"/>
                <w:rtl/>
              </w:rPr>
              <w:t>0.2437</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color w:val="000000"/>
                <w:sz w:val="16"/>
                <w:szCs w:val="16"/>
              </w:rPr>
            </w:pPr>
            <w:r w:rsidRPr="00276AD4">
              <w:rPr>
                <w:rFonts w:ascii="Tahoma" w:hAnsi="Tahoma" w:cs="B Zar"/>
                <w:color w:val="000000"/>
                <w:sz w:val="16"/>
                <w:szCs w:val="16"/>
                <w:rtl/>
              </w:rPr>
              <w:t>0.001484</w:t>
            </w:r>
          </w:p>
        </w:tc>
        <w:tc>
          <w:tcPr>
            <w:tcW w:w="725" w:type="dxa"/>
            <w:vAlign w:val="center"/>
          </w:tcPr>
          <w:p w:rsidR="00DF3FCB" w:rsidRPr="00276AD4" w:rsidRDefault="00DF3FCB" w:rsidP="00DF3FCB">
            <w:pPr>
              <w:bidi/>
              <w:jc w:val="center"/>
              <w:rPr>
                <w:rFonts w:ascii="Tahoma" w:hAnsi="Tahoma" w:cs="B Zar"/>
                <w:color w:val="000000"/>
                <w:sz w:val="16"/>
                <w:szCs w:val="16"/>
                <w:lang w:bidi="en-US"/>
              </w:rPr>
            </w:pPr>
            <w:r w:rsidRPr="00276AD4">
              <w:rPr>
                <w:rFonts w:ascii="Tahoma" w:hAnsi="Tahoma" w:cs="B Zar"/>
                <w:color w:val="000000"/>
                <w:sz w:val="16"/>
                <w:szCs w:val="16"/>
                <w:rtl/>
              </w:rPr>
              <w:t>0.7793</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DF3FCB" w:rsidRPr="003F5E17" w:rsidTr="00DF3FCB">
        <w:tc>
          <w:tcPr>
            <w:tcW w:w="2076" w:type="dxa"/>
          </w:tcPr>
          <w:p w:rsidR="00DF3FCB" w:rsidRPr="00AF04E0" w:rsidRDefault="00DF3FCB" w:rsidP="00DF3FCB">
            <w:pPr>
              <w:bidi/>
              <w:spacing w:line="360" w:lineRule="auto"/>
              <w:rPr>
                <w:rFonts w:cs="B Mitra"/>
                <w:b/>
                <w:bCs/>
                <w:color w:val="FF0000"/>
                <w:sz w:val="16"/>
                <w:szCs w:val="16"/>
                <w:rtl/>
              </w:rPr>
            </w:pPr>
            <w:r w:rsidRPr="00AF04E0">
              <w:rPr>
                <w:rFonts w:cs="B Mitra" w:hint="cs"/>
                <w:b/>
                <w:bCs/>
                <w:sz w:val="16"/>
                <w:szCs w:val="16"/>
                <w:rtl/>
              </w:rPr>
              <w:t>دارویی</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0.000198</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0.5464</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0.000157</w:t>
            </w:r>
          </w:p>
        </w:tc>
        <w:tc>
          <w:tcPr>
            <w:tcW w:w="902"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0.2862</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0.003008</w:t>
            </w:r>
          </w:p>
        </w:tc>
        <w:tc>
          <w:tcPr>
            <w:tcW w:w="725"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0.6490</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DF3FCB" w:rsidRPr="003F5E17" w:rsidTr="00DF3FCB">
        <w:tc>
          <w:tcPr>
            <w:tcW w:w="2076" w:type="dxa"/>
          </w:tcPr>
          <w:p w:rsidR="00DF3FCB" w:rsidRPr="00AF04E0" w:rsidRDefault="00DF3FCB" w:rsidP="00DF3FCB">
            <w:pPr>
              <w:bidi/>
              <w:spacing w:line="360" w:lineRule="auto"/>
              <w:rPr>
                <w:rFonts w:cs="B Mitra"/>
                <w:b/>
                <w:bCs/>
                <w:sz w:val="16"/>
                <w:szCs w:val="16"/>
                <w:rtl/>
              </w:rPr>
            </w:pPr>
            <w:r w:rsidRPr="00AF04E0">
              <w:rPr>
                <w:rFonts w:cs="B Mitra" w:hint="cs"/>
                <w:b/>
                <w:bCs/>
                <w:sz w:val="16"/>
                <w:szCs w:val="16"/>
                <w:rtl/>
              </w:rPr>
              <w:t>سیمان گچ آهک</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0.766710</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0.7315</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0.803844</w:t>
            </w:r>
          </w:p>
        </w:tc>
        <w:tc>
          <w:tcPr>
            <w:tcW w:w="902"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0.6199</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0.917127</w:t>
            </w:r>
          </w:p>
        </w:tc>
        <w:tc>
          <w:tcPr>
            <w:tcW w:w="725"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0.4582</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DF3FCB" w:rsidRPr="003F5E17" w:rsidTr="00DF3FCB">
        <w:tc>
          <w:tcPr>
            <w:tcW w:w="2076" w:type="dxa"/>
          </w:tcPr>
          <w:p w:rsidR="00DF3FCB" w:rsidRPr="00AF04E0" w:rsidRDefault="00DF3FCB" w:rsidP="00DF3FCB">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897" w:type="dxa"/>
            <w:vAlign w:val="center"/>
          </w:tcPr>
          <w:p w:rsidR="00DF3FCB" w:rsidRPr="005319D3" w:rsidRDefault="00DF3FCB" w:rsidP="00DF3FCB">
            <w:pPr>
              <w:bidi/>
              <w:jc w:val="center"/>
              <w:rPr>
                <w:rFonts w:ascii="Tahoma" w:hAnsi="Tahoma" w:cs="B Zar"/>
                <w:sz w:val="16"/>
                <w:szCs w:val="16"/>
                <w:rtl/>
                <w:lang w:bidi="fa-IR"/>
              </w:rPr>
            </w:pPr>
            <w:r w:rsidRPr="005319D3">
              <w:rPr>
                <w:rFonts w:ascii="Tahoma" w:hAnsi="Tahoma" w:cs="B Zar"/>
                <w:sz w:val="16"/>
                <w:szCs w:val="16"/>
                <w:rtl/>
              </w:rPr>
              <w:t>0.983236</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0.5941</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0.951290</w:t>
            </w:r>
          </w:p>
        </w:tc>
        <w:tc>
          <w:tcPr>
            <w:tcW w:w="902"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0.3504</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0.916272</w:t>
            </w:r>
          </w:p>
        </w:tc>
        <w:tc>
          <w:tcPr>
            <w:tcW w:w="725"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0.6232</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فلزات اساسی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0.2250</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0.460603</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0.269005</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0.6942</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0.977581</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0.8595</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0.447155</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0.0589</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0.655852</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0.3016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0.000333</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0.1411</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کاشی و سرامیک</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0.004134</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0.5522</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eastAsia"/>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0.000297</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0.2524</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0.360272</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0.3213</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لاستیک و پلاستیک</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0.645709</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0.8721</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0.7182</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0.442250</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0.706437</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0.7833</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ماشین آلات و تجهیزات</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0.013327</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0.6518</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0.023735</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0.4578</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0.230991</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0.3733</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0.187225</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0.2665</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0.006402</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0.0146</w:t>
            </w:r>
          </w:p>
        </w:tc>
        <w:tc>
          <w:tcPr>
            <w:tcW w:w="601" w:type="dxa"/>
          </w:tcPr>
          <w:p w:rsidR="00276AD4" w:rsidRPr="00CD6528" w:rsidRDefault="00276AD4" w:rsidP="00276AD4">
            <w:pPr>
              <w:bidi/>
              <w:jc w:val="center"/>
              <w:rPr>
                <w:rFonts w:ascii="Tahoma" w:hAnsi="Tahoma" w:cs="B Zar"/>
                <w:sz w:val="16"/>
                <w:szCs w:val="16"/>
                <w:rtl/>
              </w:rPr>
            </w:pPr>
            <w:r>
              <w:rPr>
                <w:rFonts w:ascii="Tahoma" w:hAnsi="Tahoma" w:cs="B Zar" w:hint="cs"/>
                <w:sz w:val="16"/>
                <w:szCs w:val="16"/>
                <w:rtl/>
              </w:rPr>
              <w:t xml:space="preserve">عدم </w:t>
            </w: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0.104761</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0.8504</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شیمیایی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0.000043</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0.3746</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eastAsia"/>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0.000001</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0.8966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0.964579</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0.3568</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فلزی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0.704954</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0.279</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0.253720</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0.076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0.198087</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0.15</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غیر فلزی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0.826209</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0.0602</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0.341854</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0.09</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0.971405</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0.388</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کاغذی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0.149191</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0.3226</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0.097850</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0.4946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0.263964</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0.3526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bl>
    <w:p w:rsidR="00DF60FD" w:rsidRPr="00763BE4" w:rsidRDefault="00DF60FD" w:rsidP="00A359D2">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اول</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6</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Pr>
          <w:rFonts w:ascii="Tahoma" w:hAnsi="Tahoma" w:cs="B Zar" w:hint="cs"/>
          <w:sz w:val="26"/>
          <w:szCs w:val="26"/>
          <w:rtl/>
        </w:rPr>
        <w:t xml:space="preserve">دارویی، غذایی و آشامیدنی بجز قند و شکر، فلزات اساسی، </w:t>
      </w:r>
      <w:r w:rsidRPr="001240F6">
        <w:rPr>
          <w:rFonts w:ascii="Tahoma" w:hAnsi="Tahoma" w:cs="B Zar"/>
          <w:sz w:val="26"/>
          <w:szCs w:val="26"/>
          <w:rtl/>
        </w:rPr>
        <w:t xml:space="preserve">قند و شکر، </w:t>
      </w:r>
      <w:r>
        <w:rPr>
          <w:rFonts w:ascii="Tahoma" w:hAnsi="Tahoma" w:cs="B Zar" w:hint="cs"/>
          <w:sz w:val="26"/>
          <w:szCs w:val="26"/>
          <w:rtl/>
        </w:rPr>
        <w:t xml:space="preserve">کاشی و سرامیک، </w:t>
      </w:r>
      <w:r w:rsidRPr="001240F6">
        <w:rPr>
          <w:rFonts w:ascii="Tahoma" w:hAnsi="Tahoma" w:cs="B Zar"/>
          <w:sz w:val="26"/>
          <w:szCs w:val="26"/>
          <w:rtl/>
        </w:rPr>
        <w:lastRenderedPageBreak/>
        <w:t>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محصولات شیمیایی،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های جاری با تغییرات سود وجود ندارد.</w:t>
      </w:r>
    </w:p>
    <w:p w:rsidR="00192B73" w:rsidRPr="003F5E17"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6</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فرعی </w:t>
            </w:r>
            <w:r w:rsidRPr="00AF04E0">
              <w:rPr>
                <w:rFonts w:cs="B Mitra" w:hint="cs"/>
                <w:b/>
                <w:bCs/>
                <w:sz w:val="16"/>
                <w:szCs w:val="16"/>
                <w:rtl/>
              </w:rPr>
              <w:t>اول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7E61EC" w:rsidRPr="003F5E17" w:rsidTr="00192B73">
        <w:tc>
          <w:tcPr>
            <w:tcW w:w="2112" w:type="dxa"/>
          </w:tcPr>
          <w:p w:rsidR="007E61EC" w:rsidRPr="00AF04E0" w:rsidRDefault="007E61EC" w:rsidP="007E61EC">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0.723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0.025</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0.794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0.019 -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0.862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0.115</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0.366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0.096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0.110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0.926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0.008 -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0.085</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0.811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0.139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0.656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0.139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0.656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0.103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0.126</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0.603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0.191</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0.202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0.129</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0.868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0.154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0.507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0.071</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0.056</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0.660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0.575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0.057 -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0.833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0.656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0.045</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0.538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0.075 -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0.341 -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0.697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0.724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0.025</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0.272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0.078</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0.291 -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0.154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0.277 -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0.091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0.203</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0.119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0.188 -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0.391</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0.083</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0.774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0.038</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0.871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0.021</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bl>
    <w:p w:rsidR="001268E3" w:rsidRDefault="001268E3" w:rsidP="00DF60FD">
      <w:pPr>
        <w:bidi/>
        <w:spacing w:after="0" w:line="240" w:lineRule="auto"/>
        <w:jc w:val="both"/>
        <w:rPr>
          <w:rFonts w:eastAsia="Times New Roman" w:cs="B Zar"/>
          <w:b/>
          <w:bCs/>
          <w:i/>
          <w:rtl/>
        </w:rPr>
      </w:pPr>
    </w:p>
    <w:p w:rsidR="00DF60FD" w:rsidRDefault="00DF60FD" w:rsidP="001268E3">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7</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صنعت </w:t>
      </w:r>
      <w:r w:rsidRPr="004760A4">
        <w:rPr>
          <w:rFonts w:ascii="Tahoma" w:hAnsi="Tahoma" w:cs="B Zar" w:hint="cs"/>
          <w:sz w:val="26"/>
          <w:szCs w:val="26"/>
          <w:rtl/>
        </w:rPr>
        <w:t>ماشین آلات و دستگاههای برقی</w:t>
      </w:r>
      <w:r w:rsidRPr="001240F6">
        <w:rPr>
          <w:rFonts w:ascii="Tahoma" w:hAnsi="Tahoma" w:cs="B Zar"/>
          <w:sz w:val="26"/>
          <w:szCs w:val="26"/>
          <w:rtl/>
        </w:rPr>
        <w:t xml:space="preserve">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های جاری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7</w:t>
      </w:r>
      <w:r w:rsidRPr="003F5E17">
        <w:rPr>
          <w:rFonts w:eastAsia="Times New Roman" w:cs="B Zar" w:hint="cs"/>
          <w:i/>
          <w:rtl/>
        </w:rPr>
        <w:t>)</w:t>
      </w:r>
    </w:p>
    <w:tbl>
      <w:tblPr>
        <w:tblStyle w:val="TableGrid"/>
        <w:tblpPr w:leftFromText="180" w:rightFromText="180" w:vertAnchor="text" w:tblpXSpec="center" w:tblpY="1"/>
        <w:tblOverlap w:val="never"/>
        <w:bidiVisual/>
        <w:tblW w:w="9032" w:type="dxa"/>
        <w:tblLook w:val="04A0"/>
      </w:tblPr>
      <w:tblGrid>
        <w:gridCol w:w="2086"/>
        <w:gridCol w:w="907"/>
        <w:gridCol w:w="725"/>
        <w:gridCol w:w="662"/>
        <w:gridCol w:w="907"/>
        <w:gridCol w:w="905"/>
        <w:gridCol w:w="604"/>
        <w:gridCol w:w="907"/>
        <w:gridCol w:w="725"/>
        <w:gridCol w:w="604"/>
      </w:tblGrid>
      <w:tr w:rsidR="004760A4" w:rsidRPr="003F5E17" w:rsidTr="004760A4">
        <w:tc>
          <w:tcPr>
            <w:tcW w:w="2086" w:type="dxa"/>
            <w:vMerge w:val="restart"/>
          </w:tcPr>
          <w:p w:rsidR="00DF60FD" w:rsidRPr="00AF04E0" w:rsidRDefault="00DF60FD" w:rsidP="00DF60FD">
            <w:pPr>
              <w:bidi/>
              <w:jc w:val="both"/>
              <w:rPr>
                <w:rFonts w:eastAsia="Times New Roman" w:cs="B Zar"/>
                <w:b/>
                <w:bCs/>
                <w:i/>
                <w:sz w:val="16"/>
                <w:szCs w:val="16"/>
                <w:rtl/>
              </w:rPr>
            </w:pPr>
          </w:p>
        </w:tc>
        <w:tc>
          <w:tcPr>
            <w:tcW w:w="2294"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فرعی </w:t>
            </w:r>
            <w:r w:rsidRPr="00AF04E0">
              <w:rPr>
                <w:rFonts w:cs="B Mitra" w:hint="cs"/>
                <w:b/>
                <w:bCs/>
                <w:sz w:val="16"/>
                <w:szCs w:val="16"/>
                <w:rtl/>
              </w:rPr>
              <w:t>اول مدل اول</w:t>
            </w:r>
          </w:p>
        </w:tc>
        <w:tc>
          <w:tcPr>
            <w:tcW w:w="2416"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دوم</w:t>
            </w:r>
          </w:p>
        </w:tc>
        <w:tc>
          <w:tcPr>
            <w:tcW w:w="2236"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سوم</w:t>
            </w:r>
          </w:p>
        </w:tc>
      </w:tr>
      <w:tr w:rsidR="004760A4" w:rsidRPr="003F5E17" w:rsidTr="004760A4">
        <w:tc>
          <w:tcPr>
            <w:tcW w:w="2086"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6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90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4760A4" w:rsidRPr="003F5E17" w:rsidTr="004760A4">
        <w:tc>
          <w:tcPr>
            <w:tcW w:w="2086" w:type="dxa"/>
          </w:tcPr>
          <w:p w:rsidR="004760A4" w:rsidRPr="00AF04E0" w:rsidRDefault="004760A4" w:rsidP="004760A4">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0.002267</w:t>
            </w:r>
          </w:p>
        </w:tc>
        <w:tc>
          <w:tcPr>
            <w:tcW w:w="725"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0.9708</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0.000001</w:t>
            </w:r>
          </w:p>
        </w:tc>
        <w:tc>
          <w:tcPr>
            <w:tcW w:w="905"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0.1851</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0.001479</w:t>
            </w:r>
          </w:p>
        </w:tc>
        <w:tc>
          <w:tcPr>
            <w:tcW w:w="725"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0.7644</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0.000221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0.9127</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0.000194</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0.4980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0.003010</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0.6514</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0.695914</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0.2589</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0.815531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0.8680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0.934420</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0.9734</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0.983767</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0.6337</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0.950041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0.3343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0.921344</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0.7970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lastRenderedPageBreak/>
              <w:t>فلزات اساسی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0.524499</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0.4956</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0.274409</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0.8413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0.975525</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0.6706</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0.473402</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0.0770</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0.638414</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0.2447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0.000336</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0.1436</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0.003773</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0.4274</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0.000273</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0.2138</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0.314273</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0.1877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0.643768</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0.8212</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0.368471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0.2753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0.712041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0.9958</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0.012912</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0.5798</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0.021929</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0.3653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0.186349</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0.1796</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0.240031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0.6790</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0.026676</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0.0029</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hint="cs"/>
                <w:sz w:val="16"/>
                <w:szCs w:val="16"/>
                <w:rtl/>
              </w:rPr>
              <w:t>عدم 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0.104410</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0.8265</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0.286551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0.9132</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0.000001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0.2185</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0.964606</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0.3572</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0.824419</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0.0716</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0.540917</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0.0761</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0.206251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0.316966</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0.887292</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0.1430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0.754013</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0.18</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0.132522</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0.2329</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0.096992</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0.4805</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0.274754</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0.4067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bl>
    <w:p w:rsidR="00DF60FD" w:rsidRPr="00763BE4" w:rsidRDefault="00DF60FD" w:rsidP="001268E3">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دوم</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8</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Pr>
          <w:rFonts w:ascii="Tahoma" w:hAnsi="Tahoma" w:cs="B Zar" w:hint="cs"/>
          <w:sz w:val="26"/>
          <w:szCs w:val="26"/>
          <w:rtl/>
        </w:rPr>
        <w:t xml:space="preserve">سیمان گچ آهک، </w:t>
      </w:r>
      <w:r w:rsidRPr="001240F6">
        <w:rPr>
          <w:rFonts w:ascii="Tahoma" w:hAnsi="Tahoma" w:cs="B Zar"/>
          <w:sz w:val="26"/>
          <w:szCs w:val="26"/>
          <w:rtl/>
        </w:rPr>
        <w:t>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 xml:space="preserve">های بلندمدت با تغییرات سود وجود ندارد. </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8</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فرعی دوم</w:t>
            </w:r>
            <w:r w:rsidRPr="00AF04E0">
              <w:rPr>
                <w:rFonts w:cs="B Mitra" w:hint="cs"/>
                <w:b/>
                <w:bCs/>
                <w:sz w:val="16"/>
                <w:szCs w:val="16"/>
                <w:rtl/>
              </w:rPr>
              <w:t xml:space="preserve">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7E61EC" w:rsidRPr="003F5E17" w:rsidTr="00192B73">
        <w:tc>
          <w:tcPr>
            <w:tcW w:w="2112" w:type="dxa"/>
          </w:tcPr>
          <w:p w:rsidR="007E61EC" w:rsidRPr="00AF04E0" w:rsidRDefault="007E61EC" w:rsidP="007E61EC">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0.873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0.011</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0.794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0.019 -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0.582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0.036</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0.477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0.769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0.198</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0845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0.160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0.912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0.009 -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0.912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0.009 -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0.142</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0.972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0.190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0.124</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0.891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0.222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0.123</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0.833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0.023</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0.920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0.841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0.020 -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0.993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0.735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0.247 -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0.206 -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0.210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0.152 -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0.951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0.004 -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0.284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0.503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0.048</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0.639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0.041 -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0.372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0.422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0.254</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0.396 -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0.319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0.012</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0.677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0.055</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0.957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bl>
    <w:p w:rsidR="00420125" w:rsidRDefault="00420125" w:rsidP="00A359D2">
      <w:pPr>
        <w:bidi/>
        <w:spacing w:after="0" w:line="240" w:lineRule="auto"/>
        <w:jc w:val="both"/>
        <w:rPr>
          <w:rFonts w:eastAsia="Times New Roman" w:cs="B Zar"/>
          <w:b/>
          <w:bCs/>
          <w:i/>
          <w:rtl/>
        </w:rPr>
      </w:pPr>
    </w:p>
    <w:p w:rsidR="00420125" w:rsidRDefault="00420125" w:rsidP="00420125">
      <w:pPr>
        <w:bidi/>
        <w:spacing w:after="0" w:line="240" w:lineRule="auto"/>
        <w:jc w:val="both"/>
        <w:rPr>
          <w:rFonts w:eastAsia="Times New Roman" w:cs="B Zar"/>
          <w:b/>
          <w:bCs/>
          <w:i/>
          <w:rtl/>
        </w:rPr>
      </w:pPr>
    </w:p>
    <w:p w:rsidR="00DF60FD" w:rsidRDefault="00DF60FD" w:rsidP="00420125">
      <w:pPr>
        <w:bidi/>
        <w:spacing w:after="0" w:line="240" w:lineRule="auto"/>
        <w:jc w:val="both"/>
        <w:rPr>
          <w:rFonts w:eastAsia="Times New Roman" w:cs="B Zar"/>
          <w:b/>
          <w:bCs/>
          <w:i/>
          <w:rtl/>
        </w:rPr>
      </w:pPr>
      <w:r w:rsidRPr="00763BE4">
        <w:rPr>
          <w:rFonts w:eastAsia="Times New Roman" w:cs="B Zar" w:hint="cs"/>
          <w:b/>
          <w:bCs/>
          <w:i/>
          <w:rtl/>
        </w:rPr>
        <w:lastRenderedPageBreak/>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9</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w:t>
      </w:r>
      <w:r w:rsidRPr="001240F6">
        <w:rPr>
          <w:rFonts w:ascii="Tahoma" w:hAnsi="Tahoma" w:cs="B Zar"/>
          <w:sz w:val="26"/>
          <w:szCs w:val="26"/>
          <w:rtl/>
        </w:rPr>
        <w:t>دلیلی بر نپذیرفتن فرضیه وجود ندارد،</w:t>
      </w:r>
      <w:r>
        <w:rPr>
          <w:rFonts w:ascii="Tahoma" w:hAnsi="Tahoma" w:cs="B Zar" w:hint="cs"/>
          <w:sz w:val="26"/>
          <w:szCs w:val="26"/>
          <w:rtl/>
        </w:rPr>
        <w:t xml:space="preserve"> لذا ارتباط معناداری بین آنتروپی دارایی</w:t>
      </w:r>
      <w:r>
        <w:rPr>
          <w:rFonts w:ascii="Tahoma" w:hAnsi="Tahoma" w:cs="B Zar"/>
          <w:sz w:val="26"/>
          <w:szCs w:val="26"/>
          <w:rtl/>
        </w:rPr>
        <w:softHyphen/>
      </w:r>
      <w:r>
        <w:rPr>
          <w:rFonts w:ascii="Tahoma" w:hAnsi="Tahoma" w:cs="B Zar" w:hint="cs"/>
          <w:sz w:val="26"/>
          <w:szCs w:val="26"/>
          <w:rtl/>
        </w:rPr>
        <w:t>های بلندمدت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9</w:t>
      </w:r>
      <w:r w:rsidRPr="003F5E17">
        <w:rPr>
          <w:rFonts w:eastAsia="Times New Roman" w:cs="B Zar" w:hint="cs"/>
          <w:i/>
          <w:rtl/>
        </w:rPr>
        <w:t>)</w:t>
      </w:r>
    </w:p>
    <w:tbl>
      <w:tblPr>
        <w:tblStyle w:val="TableGrid"/>
        <w:tblpPr w:leftFromText="180" w:rightFromText="180" w:vertAnchor="text" w:tblpXSpec="center" w:tblpY="1"/>
        <w:tblOverlap w:val="never"/>
        <w:bidiVisual/>
        <w:tblW w:w="9156" w:type="dxa"/>
        <w:tblLayout w:type="fixed"/>
        <w:tblLook w:val="04A0"/>
      </w:tblPr>
      <w:tblGrid>
        <w:gridCol w:w="2148"/>
        <w:gridCol w:w="907"/>
        <w:gridCol w:w="896"/>
        <w:gridCol w:w="566"/>
        <w:gridCol w:w="907"/>
        <w:gridCol w:w="900"/>
        <w:gridCol w:w="601"/>
        <w:gridCol w:w="906"/>
        <w:gridCol w:w="724"/>
        <w:gridCol w:w="601"/>
      </w:tblGrid>
      <w:tr w:rsidR="00DF60FD" w:rsidRPr="003F5E17" w:rsidTr="00E73A4D">
        <w:tc>
          <w:tcPr>
            <w:tcW w:w="2148" w:type="dxa"/>
            <w:vMerge w:val="restart"/>
          </w:tcPr>
          <w:p w:rsidR="00DF60FD" w:rsidRPr="00AF04E0" w:rsidRDefault="00DF60FD" w:rsidP="00192B73">
            <w:pPr>
              <w:bidi/>
              <w:jc w:val="both"/>
              <w:rPr>
                <w:rFonts w:eastAsia="Times New Roman" w:cs="B Zar"/>
                <w:b/>
                <w:bCs/>
                <w:i/>
                <w:sz w:val="16"/>
                <w:szCs w:val="16"/>
                <w:rtl/>
              </w:rPr>
            </w:pPr>
          </w:p>
        </w:tc>
        <w:tc>
          <w:tcPr>
            <w:tcW w:w="2369"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اول</w:t>
            </w:r>
          </w:p>
        </w:tc>
        <w:tc>
          <w:tcPr>
            <w:tcW w:w="2408"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231"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E73A4D">
        <w:tc>
          <w:tcPr>
            <w:tcW w:w="2148"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896"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66"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900"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6"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4"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05005C" w:rsidRPr="003F5E17" w:rsidTr="00E73A4D">
        <w:tc>
          <w:tcPr>
            <w:tcW w:w="2148" w:type="dxa"/>
          </w:tcPr>
          <w:p w:rsidR="0005005C" w:rsidRPr="00AF04E0" w:rsidRDefault="0005005C" w:rsidP="0005005C">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0.002241</w:t>
            </w:r>
          </w:p>
        </w:tc>
        <w:tc>
          <w:tcPr>
            <w:tcW w:w="896"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0.8381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0.000001</w:t>
            </w:r>
          </w:p>
        </w:tc>
        <w:tc>
          <w:tcPr>
            <w:tcW w:w="900"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0.3416</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0.001491</w:t>
            </w:r>
          </w:p>
        </w:tc>
        <w:tc>
          <w:tcPr>
            <w:tcW w:w="724"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0.7999</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0.000164</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0.3239</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0.000139</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0.2147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0.002420</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0.3203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0.568088</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0.0728</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0.749853</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0.2753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0.870925</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0.1875</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0.983178</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0.5901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0.953735</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0.3861</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0.913191</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0.5573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0.448231</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0.1960</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0.252847</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0.4769</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0.977948</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0.9520</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0.459459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0.0668</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0.679835</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0.4134</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0.000373</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0.1777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0.004365</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0.6647</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0.000326</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0.3047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0.388609</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0.4598</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0.641295</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0.7731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0.451597</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0.9658</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0.792899</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0.7256</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0.013557</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0.7006</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0.024778</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0.5248</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0.254247</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0.5700</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0.130163</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0.1012</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0.144512</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0.0847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0.097823</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0.5911</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0.000039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0.2964</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0.000001</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0.5933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0.967731</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0.4217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0.625459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0.161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0.098124</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0.308860</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0.982429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0.4977</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0.111814</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0.101</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0.998824</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0.4660</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0.169343</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0.4019</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0.098892</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0.5124</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0.259391</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0.3322</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bl>
    <w:p w:rsidR="009A457D" w:rsidRPr="00763BE4" w:rsidRDefault="009A457D" w:rsidP="00A359D2">
      <w:pPr>
        <w:bidi/>
        <w:spacing w:after="0" w:line="240" w:lineRule="auto"/>
        <w:jc w:val="both"/>
        <w:rPr>
          <w:rFonts w:eastAsia="Times New Roman" w:cs="B Zar"/>
          <w:b/>
          <w:bCs/>
          <w:i/>
          <w:rtl/>
        </w:rPr>
      </w:pPr>
      <w:r w:rsidRPr="00763BE4">
        <w:rPr>
          <w:rFonts w:eastAsia="Times New Roman" w:cs="B Zar" w:hint="cs"/>
          <w:b/>
          <w:bCs/>
          <w:i/>
          <w:rtl/>
        </w:rPr>
        <w:t xml:space="preserve">فرضیه </w:t>
      </w:r>
      <w:r w:rsidR="00B81C5F" w:rsidRPr="00763BE4">
        <w:rPr>
          <w:rFonts w:eastAsia="Times New Roman" w:cs="B Zar" w:hint="cs"/>
          <w:b/>
          <w:bCs/>
          <w:i/>
          <w:rtl/>
        </w:rPr>
        <w:t>سوم</w:t>
      </w:r>
    </w:p>
    <w:p w:rsidR="00B81C5F" w:rsidRDefault="00B81C5F" w:rsidP="00B81C5F">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Pr="00AF04E0"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10</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 قند و شکر</w:t>
      </w:r>
      <w:r>
        <w:rPr>
          <w:rFonts w:ascii="Tahoma" w:hAnsi="Tahoma" w:cs="B Zar" w:hint="cs"/>
          <w:sz w:val="26"/>
          <w:szCs w:val="26"/>
          <w:rtl/>
        </w:rPr>
        <w:t xml:space="preserve">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 xml:space="preserve">ها با تغییرات سود وجود ندارد. </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10</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AF04E0" w:rsidRPr="003F5E17" w:rsidTr="00026C56">
        <w:tc>
          <w:tcPr>
            <w:tcW w:w="2112" w:type="dxa"/>
            <w:vMerge w:val="restart"/>
          </w:tcPr>
          <w:p w:rsidR="00AF04E0" w:rsidRPr="00AF04E0" w:rsidRDefault="00AF04E0" w:rsidP="00026C56">
            <w:pPr>
              <w:bidi/>
              <w:jc w:val="both"/>
              <w:rPr>
                <w:rFonts w:eastAsia="Times New Roman" w:cs="B Zar"/>
                <w:b/>
                <w:bCs/>
                <w:i/>
                <w:sz w:val="16"/>
                <w:szCs w:val="16"/>
                <w:rtl/>
              </w:rPr>
            </w:pPr>
          </w:p>
        </w:tc>
        <w:tc>
          <w:tcPr>
            <w:tcW w:w="2450"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سوم</w:t>
            </w:r>
            <w:r w:rsidRPr="00AF04E0">
              <w:rPr>
                <w:rFonts w:cs="B Mitra" w:hint="cs"/>
                <w:b/>
                <w:bCs/>
                <w:sz w:val="16"/>
                <w:szCs w:val="16"/>
                <w:rtl/>
              </w:rPr>
              <w:t xml:space="preserve"> مدل اول</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سوم</w:t>
            </w:r>
            <w:r w:rsidRPr="00AF04E0">
              <w:rPr>
                <w:rFonts w:cs="B Mitra" w:hint="cs"/>
                <w:b/>
                <w:bCs/>
                <w:sz w:val="16"/>
                <w:szCs w:val="16"/>
                <w:rtl/>
              </w:rPr>
              <w:t xml:space="preserve"> مدل </w:t>
            </w:r>
            <w:r w:rsidR="005319D3">
              <w:rPr>
                <w:rFonts w:cs="B Mitra" w:hint="cs"/>
                <w:b/>
                <w:bCs/>
                <w:sz w:val="16"/>
                <w:szCs w:val="16"/>
                <w:rtl/>
              </w:rPr>
              <w:t>دوم</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سوم</w:t>
            </w:r>
            <w:r w:rsidRPr="00AF04E0">
              <w:rPr>
                <w:rFonts w:cs="B Mitra" w:hint="cs"/>
                <w:b/>
                <w:bCs/>
                <w:sz w:val="16"/>
                <w:szCs w:val="16"/>
                <w:rtl/>
              </w:rPr>
              <w:t xml:space="preserve"> مدل </w:t>
            </w:r>
            <w:r w:rsidR="005319D3">
              <w:rPr>
                <w:rFonts w:cs="B Mitra" w:hint="cs"/>
                <w:b/>
                <w:bCs/>
                <w:sz w:val="16"/>
                <w:szCs w:val="16"/>
                <w:rtl/>
              </w:rPr>
              <w:t>سوم</w:t>
            </w:r>
          </w:p>
        </w:tc>
      </w:tr>
      <w:tr w:rsidR="00AF04E0" w:rsidRPr="003F5E17" w:rsidTr="00026C56">
        <w:tc>
          <w:tcPr>
            <w:tcW w:w="2112" w:type="dxa"/>
            <w:vMerge/>
          </w:tcPr>
          <w:p w:rsidR="00AF04E0" w:rsidRPr="00AF04E0" w:rsidRDefault="00AF04E0" w:rsidP="00026C56">
            <w:pPr>
              <w:bidi/>
              <w:rPr>
                <w:rFonts w:cs="B Mitra"/>
                <w:b/>
                <w:bCs/>
                <w:sz w:val="16"/>
                <w:szCs w:val="16"/>
                <w:rtl/>
              </w:rPr>
            </w:pP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r>
      <w:tr w:rsidR="00723F14" w:rsidRPr="003F5E17" w:rsidTr="00026C56">
        <w:tc>
          <w:tcPr>
            <w:tcW w:w="2112" w:type="dxa"/>
          </w:tcPr>
          <w:p w:rsidR="00723F14" w:rsidRPr="00AF04E0" w:rsidRDefault="00723F14" w:rsidP="00723F14">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0.208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0.089 -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0.193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0.092 -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0.096 -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0.465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0.590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0.036 -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0.318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0.066 -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0.435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0.066</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0.863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0.898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0.012 -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lastRenderedPageBreak/>
              <w:t>غذایی وآشامیدنی بجز قند و  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0.483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0.676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0.483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0.676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0.126</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0.905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0.918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0.008 -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0.922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0.010</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0.959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0.049</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0.247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0.496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0.073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0.350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0.094</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0.255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0.115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0.215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0.311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0.123 -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0.213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0.151 -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0.033 -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0.495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0.937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0.006</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0.118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0.313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0.439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0.068 -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0.687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0.049</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0.839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0.025 -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0.984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0.002</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0.828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0.029 -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0.697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0.051</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0.264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0.147 -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bl>
    <w:p w:rsidR="00CD6528" w:rsidRDefault="00CD6528" w:rsidP="00A359D2">
      <w:pPr>
        <w:bidi/>
        <w:spacing w:after="0" w:line="240" w:lineRule="auto"/>
        <w:jc w:val="both"/>
        <w:rPr>
          <w:rFonts w:eastAsia="Times New Roman" w:cs="B Zar"/>
          <w:b/>
          <w:bCs/>
          <w:i/>
          <w:rtl/>
        </w:rPr>
      </w:pPr>
      <w:bookmarkStart w:id="17" w:name="_Toc275381430"/>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11</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sidRPr="00CD6528">
        <w:rPr>
          <w:rFonts w:ascii="Tahoma" w:hAnsi="Tahoma" w:cs="B Zar" w:hint="cs"/>
          <w:sz w:val="26"/>
          <w:szCs w:val="26"/>
          <w:rtl/>
        </w:rPr>
        <w:t xml:space="preserve">غذایی وآشامیدنی بجز </w:t>
      </w:r>
      <w:r>
        <w:rPr>
          <w:rFonts w:ascii="Tahoma" w:hAnsi="Tahoma" w:cs="B Zar" w:hint="cs"/>
          <w:sz w:val="26"/>
          <w:szCs w:val="26"/>
          <w:rtl/>
        </w:rPr>
        <w:t xml:space="preserve"> </w:t>
      </w:r>
      <w:r w:rsidRPr="001240F6">
        <w:rPr>
          <w:rFonts w:ascii="Tahoma" w:hAnsi="Tahoma" w:cs="B Zar"/>
          <w:sz w:val="26"/>
          <w:szCs w:val="26"/>
          <w:rtl/>
        </w:rPr>
        <w:t>قند و شکر</w:t>
      </w:r>
      <w:r>
        <w:rPr>
          <w:rFonts w:ascii="Tahoma" w:hAnsi="Tahoma" w:cs="B Zar" w:hint="cs"/>
          <w:sz w:val="26"/>
          <w:szCs w:val="26"/>
          <w:rtl/>
        </w:rPr>
        <w:t xml:space="preserve"> ، کاشی و سرامیک</w:t>
      </w:r>
      <w:r w:rsidRPr="001240F6">
        <w:rPr>
          <w:rFonts w:ascii="Tahoma" w:hAnsi="Tahoma" w:cs="B Zar"/>
          <w:sz w:val="26"/>
          <w:szCs w:val="26"/>
          <w:rtl/>
        </w:rPr>
        <w:t xml:space="preserve"> و محصولات </w:t>
      </w:r>
      <w:r>
        <w:rPr>
          <w:rFonts w:ascii="Tahoma" w:hAnsi="Tahoma" w:cs="B Zar" w:hint="cs"/>
          <w:sz w:val="26"/>
          <w:szCs w:val="26"/>
          <w:rtl/>
        </w:rPr>
        <w:t>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صورت</w:t>
      </w:r>
      <w:r>
        <w:rPr>
          <w:rFonts w:ascii="Tahoma" w:hAnsi="Tahoma" w:cs="B Zar"/>
          <w:sz w:val="26"/>
          <w:szCs w:val="26"/>
          <w:rtl/>
        </w:rPr>
        <w:softHyphen/>
      </w:r>
      <w:r>
        <w:rPr>
          <w:rFonts w:ascii="Tahoma" w:hAnsi="Tahoma" w:cs="B Zar" w:hint="cs"/>
          <w:sz w:val="26"/>
          <w:szCs w:val="26"/>
          <w:rtl/>
        </w:rPr>
        <w:t>های مالی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11</w:t>
      </w:r>
      <w:r w:rsidRPr="003F5E17">
        <w:rPr>
          <w:rFonts w:eastAsia="Times New Roman" w:cs="B Zar" w:hint="cs"/>
          <w:i/>
          <w:rtl/>
        </w:rPr>
        <w:t>)</w:t>
      </w:r>
    </w:p>
    <w:tbl>
      <w:tblPr>
        <w:tblStyle w:val="TableGrid"/>
        <w:tblpPr w:leftFromText="180" w:rightFromText="180" w:vertAnchor="text" w:tblpXSpec="center" w:tblpY="1"/>
        <w:tblOverlap w:val="never"/>
        <w:bidiVisual/>
        <w:tblW w:w="8999" w:type="dxa"/>
        <w:tblLook w:val="04A0"/>
      </w:tblPr>
      <w:tblGrid>
        <w:gridCol w:w="2148"/>
        <w:gridCol w:w="907"/>
        <w:gridCol w:w="725"/>
        <w:gridCol w:w="573"/>
        <w:gridCol w:w="907"/>
        <w:gridCol w:w="883"/>
        <w:gridCol w:w="612"/>
        <w:gridCol w:w="907"/>
        <w:gridCol w:w="725"/>
        <w:gridCol w:w="612"/>
      </w:tblGrid>
      <w:tr w:rsidR="005319D3" w:rsidRPr="003F5E17" w:rsidTr="003C072B">
        <w:tc>
          <w:tcPr>
            <w:tcW w:w="2148" w:type="dxa"/>
            <w:vMerge w:val="restart"/>
          </w:tcPr>
          <w:p w:rsidR="005319D3" w:rsidRPr="00AF04E0" w:rsidRDefault="005319D3" w:rsidP="005319D3">
            <w:pPr>
              <w:bidi/>
              <w:jc w:val="both"/>
              <w:rPr>
                <w:rFonts w:eastAsia="Times New Roman" w:cs="B Zar"/>
                <w:b/>
                <w:bCs/>
                <w:i/>
                <w:sz w:val="16"/>
                <w:szCs w:val="16"/>
                <w:rtl/>
              </w:rPr>
            </w:pPr>
          </w:p>
        </w:tc>
        <w:tc>
          <w:tcPr>
            <w:tcW w:w="2205"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سوم</w:t>
            </w:r>
            <w:r w:rsidRPr="00AF04E0">
              <w:rPr>
                <w:rFonts w:cs="B Mitra" w:hint="cs"/>
                <w:b/>
                <w:bCs/>
                <w:sz w:val="16"/>
                <w:szCs w:val="16"/>
                <w:rtl/>
              </w:rPr>
              <w:t xml:space="preserve"> مدل اول</w:t>
            </w:r>
          </w:p>
        </w:tc>
        <w:tc>
          <w:tcPr>
            <w:tcW w:w="2402"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سوم</w:t>
            </w:r>
            <w:r w:rsidRPr="00AF04E0">
              <w:rPr>
                <w:rFonts w:cs="B Mitra" w:hint="cs"/>
                <w:b/>
                <w:bCs/>
                <w:sz w:val="16"/>
                <w:szCs w:val="16"/>
                <w:rtl/>
              </w:rPr>
              <w:t xml:space="preserve"> مدل </w:t>
            </w:r>
            <w:r>
              <w:rPr>
                <w:rFonts w:cs="B Mitra" w:hint="cs"/>
                <w:b/>
                <w:bCs/>
                <w:sz w:val="16"/>
                <w:szCs w:val="16"/>
                <w:rtl/>
              </w:rPr>
              <w:t>دوم</w:t>
            </w:r>
          </w:p>
        </w:tc>
        <w:tc>
          <w:tcPr>
            <w:tcW w:w="2244"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سوم</w:t>
            </w:r>
            <w:r w:rsidRPr="00AF04E0">
              <w:rPr>
                <w:rFonts w:cs="B Mitra" w:hint="cs"/>
                <w:b/>
                <w:bCs/>
                <w:sz w:val="16"/>
                <w:szCs w:val="16"/>
                <w:rtl/>
              </w:rPr>
              <w:t xml:space="preserve"> مدل </w:t>
            </w:r>
            <w:r>
              <w:rPr>
                <w:rFonts w:cs="B Mitra" w:hint="cs"/>
                <w:b/>
                <w:bCs/>
                <w:sz w:val="16"/>
                <w:szCs w:val="16"/>
                <w:rtl/>
              </w:rPr>
              <w:t>سوم</w:t>
            </w:r>
          </w:p>
        </w:tc>
      </w:tr>
      <w:tr w:rsidR="00711DF0" w:rsidRPr="003F5E17" w:rsidTr="003C072B">
        <w:tc>
          <w:tcPr>
            <w:tcW w:w="2148" w:type="dxa"/>
            <w:vMerge/>
          </w:tcPr>
          <w:p w:rsidR="00711DF0" w:rsidRPr="00AF04E0" w:rsidRDefault="00711DF0" w:rsidP="00D82831">
            <w:pPr>
              <w:bidi/>
              <w:rPr>
                <w:rFonts w:cs="B Mitra"/>
                <w:b/>
                <w:bCs/>
                <w:sz w:val="16"/>
                <w:szCs w:val="16"/>
                <w:rtl/>
              </w:rPr>
            </w:pP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725"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73"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883"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725"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r>
      <w:tr w:rsidR="003C072B" w:rsidRPr="003F5E17" w:rsidTr="003C072B">
        <w:tc>
          <w:tcPr>
            <w:tcW w:w="2148" w:type="dxa"/>
          </w:tcPr>
          <w:p w:rsidR="003C072B" w:rsidRPr="00AF04E0" w:rsidRDefault="003C072B" w:rsidP="003C072B">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0.001146</w:t>
            </w:r>
          </w:p>
        </w:tc>
        <w:tc>
          <w:tcPr>
            <w:tcW w:w="725"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0.1288</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0.000001</w:t>
            </w:r>
          </w:p>
        </w:tc>
        <w:tc>
          <w:tcPr>
            <w:tcW w:w="883" w:type="dxa"/>
            <w:vAlign w:val="center"/>
          </w:tcPr>
          <w:p w:rsidR="003C072B" w:rsidRPr="003C072B" w:rsidRDefault="003C072B" w:rsidP="003C072B">
            <w:pPr>
              <w:bidi/>
              <w:jc w:val="center"/>
              <w:rPr>
                <w:rFonts w:ascii="Tahoma" w:hAnsi="Tahoma" w:cs="B Zar"/>
                <w:color w:val="000000"/>
                <w:sz w:val="16"/>
                <w:szCs w:val="16"/>
              </w:rPr>
            </w:pPr>
            <w:r w:rsidRPr="003C072B">
              <w:rPr>
                <w:rFonts w:ascii="Tahoma" w:hAnsi="Tahoma" w:cs="B Zar"/>
                <w:color w:val="000000"/>
                <w:sz w:val="16"/>
                <w:szCs w:val="16"/>
                <w:rtl/>
              </w:rPr>
              <w:t>0.0528</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0.000590</w:t>
            </w:r>
          </w:p>
        </w:tc>
        <w:tc>
          <w:tcPr>
            <w:tcW w:w="725"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0.0772</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0.000212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0.7056</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0.000224</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0.9960</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0.003184</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0.9716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lang w:bidi="fa-IR"/>
              </w:rPr>
            </w:pPr>
            <w:r w:rsidRPr="00AF04E0">
              <w:rPr>
                <w:rFonts w:cs="B Mitra" w:hint="cs"/>
                <w:b/>
                <w:bCs/>
                <w:sz w:val="16"/>
                <w:szCs w:val="16"/>
                <w:rtl/>
              </w:rPr>
              <w:t>سیمان گچ آهک</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0.749680</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0.5242</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0.797059</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0.5429</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0.924282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0.5640</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0.002246</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0.0001</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عدم 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0.006379</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0.0041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عدم 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0.00061</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عدم 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0.511383</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0.4136</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0.274976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0.8666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0.977777</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0.8975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0.445484</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0.0579</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0.711004</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0.7079</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0.006318</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0.2292</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0.001104</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0.0395</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eastAsia"/>
                <w:sz w:val="16"/>
                <w:szCs w:val="16"/>
                <w:rtl/>
              </w:rPr>
              <w:t>عدم</w:t>
            </w:r>
            <w:r w:rsidRPr="003C072B">
              <w:rPr>
                <w:rFonts w:ascii="Tahoma" w:hAnsi="Tahoma" w:cs="B Zar"/>
                <w:sz w:val="16"/>
                <w:szCs w:val="16"/>
                <w:rtl/>
              </w:rPr>
              <w:t xml:space="preserve"> </w:t>
            </w:r>
            <w:r w:rsidRPr="003C072B">
              <w:rPr>
                <w:rFonts w:ascii="Tahoma" w:hAnsi="Tahoma" w:cs="B Zar" w:hint="eastAsia"/>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0.000215</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0.1358</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0.289697</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0.1412</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0.645659</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0.8705</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0.282306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0.1076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0.707362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0.8015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0.011770</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0.4362</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0.017345</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0.2051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0.200023</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0.2246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0.217512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0.4382</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0.258086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0.4625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0.078472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0.2975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0.000001</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0.0011</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eastAsia"/>
                <w:sz w:val="16"/>
                <w:szCs w:val="16"/>
                <w:rtl/>
              </w:rPr>
              <w:t>عدم</w:t>
            </w:r>
            <w:r w:rsidRPr="003C072B">
              <w:rPr>
                <w:rFonts w:ascii="Tahoma" w:hAnsi="Tahoma" w:cs="B Zar"/>
                <w:sz w:val="16"/>
                <w:szCs w:val="16"/>
                <w:rtl/>
              </w:rPr>
              <w:t xml:space="preserve"> </w:t>
            </w:r>
            <w:r w:rsidRPr="003C072B">
              <w:rPr>
                <w:rFonts w:ascii="Tahoma" w:hAnsi="Tahoma" w:cs="B Zar" w:hint="eastAsia"/>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0.000001</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0.0174</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eastAsia"/>
                <w:sz w:val="16"/>
                <w:szCs w:val="16"/>
                <w:rtl/>
              </w:rPr>
              <w:t>عدم</w:t>
            </w:r>
            <w:r w:rsidRPr="003C072B">
              <w:rPr>
                <w:rFonts w:ascii="Tahoma" w:hAnsi="Tahoma" w:cs="B Zar"/>
                <w:sz w:val="16"/>
                <w:szCs w:val="16"/>
                <w:rtl/>
              </w:rPr>
              <w:t xml:space="preserve"> </w:t>
            </w:r>
            <w:r w:rsidRPr="003C072B">
              <w:rPr>
                <w:rFonts w:ascii="Tahoma" w:hAnsi="Tahoma" w:cs="B Zar" w:hint="eastAsia"/>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0.976276</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0.9263</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0.971746</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0.9220</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0.793896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0.8521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0.904232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0.7755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lastRenderedPageBreak/>
              <w:t>محصولات  غیر فلزی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0.764138</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0.109</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0.559276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0.058</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0.997501</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0.2727</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0.191579</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0.9507</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0.109829</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0.8151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0.283763</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0.4603</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bl>
    <w:p w:rsidR="00DF60FD" w:rsidRPr="00763BE4" w:rsidRDefault="00DF60FD" w:rsidP="00A359D2">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اول</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063BD8" w:rsidRPr="00AF04E0"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12</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Pr>
          <w:rFonts w:ascii="Tahoma" w:hAnsi="Tahoma" w:cs="B Zar" w:hint="cs"/>
          <w:sz w:val="26"/>
          <w:szCs w:val="26"/>
          <w:rtl/>
        </w:rPr>
        <w:t xml:space="preserve">سیمان گچ آهک، غذایی و آشامیدنی بجز قند و شکر، فلزات اساسی، </w:t>
      </w:r>
      <w:r w:rsidRPr="001240F6">
        <w:rPr>
          <w:rFonts w:ascii="Tahoma" w:hAnsi="Tahoma" w:cs="B Zar"/>
          <w:sz w:val="26"/>
          <w:szCs w:val="26"/>
          <w:rtl/>
        </w:rPr>
        <w:t xml:space="preserve">قند و شکر، </w:t>
      </w:r>
      <w:r>
        <w:rPr>
          <w:rFonts w:ascii="Tahoma" w:hAnsi="Tahoma" w:cs="B Zar" w:hint="cs"/>
          <w:sz w:val="26"/>
          <w:szCs w:val="26"/>
          <w:rtl/>
        </w:rPr>
        <w:t xml:space="preserve">لاستیک و پلاستیک، ماشین آلات و تجهیزات، محصولات شیمیایی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های جاری با تغییرات سود وجود ندارد.</w:t>
      </w:r>
    </w:p>
    <w:p w:rsidR="00DF60FD" w:rsidRPr="003F5E17"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12</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اول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9E6B5A" w:rsidRPr="003F5E17" w:rsidTr="00192B73">
        <w:tc>
          <w:tcPr>
            <w:tcW w:w="2112" w:type="dxa"/>
          </w:tcPr>
          <w:p w:rsidR="009E6B5A" w:rsidRPr="00AF04E0" w:rsidRDefault="009E6B5A" w:rsidP="009E6B5A">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0.381</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0.062 -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0.192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0.370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0.064 -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0.541</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0.041 -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0.528</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0.042 -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0.374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0.059 -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0.142</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0.864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0.015</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0.960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0.005</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0.172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0.059</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0.733</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0.028</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0.172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0.059</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0.733</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0.028</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0.224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0.094</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0.757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0.164 -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0.420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0.082 -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0.360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0.600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0.159</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0.150</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0.227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0.129</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0.167</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0.647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0.046</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0.675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0.042</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0.077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0.177</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0.296</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0.127 -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0.435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0.095 -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0.217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0.149 -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0.632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0.034 -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0.062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0.132</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0.977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0.002</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0.186 -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0.015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0.214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0.207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0.112 -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0.561</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0.071</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0.790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0.032 -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0.844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0.830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0.028-</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0.798</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0.347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0.123 -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bl>
    <w:p w:rsidR="00DF60FD" w:rsidRDefault="00DF60FD" w:rsidP="00063BD8">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063BD8"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13</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w:t>
      </w:r>
      <w:r>
        <w:rPr>
          <w:rFonts w:ascii="Tahoma" w:hAnsi="Tahoma" w:cs="B Zar" w:hint="cs"/>
          <w:sz w:val="26"/>
          <w:szCs w:val="26"/>
          <w:rtl/>
        </w:rPr>
        <w:t xml:space="preserve"> خودرو و ساخت قطعات</w:t>
      </w:r>
      <w:r w:rsidRPr="001240F6">
        <w:rPr>
          <w:rFonts w:ascii="Tahoma" w:hAnsi="Tahoma" w:cs="B Zar"/>
          <w:sz w:val="26"/>
          <w:szCs w:val="26"/>
          <w:rtl/>
        </w:rPr>
        <w:t xml:space="preserve"> و محصولات </w:t>
      </w:r>
      <w:r>
        <w:rPr>
          <w:rFonts w:ascii="Tahoma" w:hAnsi="Tahoma" w:cs="B Zar" w:hint="cs"/>
          <w:sz w:val="26"/>
          <w:szCs w:val="26"/>
          <w:rtl/>
        </w:rPr>
        <w:t>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های جاری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420125" w:rsidRDefault="00420125" w:rsidP="00A33EBE">
      <w:pPr>
        <w:bidi/>
        <w:spacing w:after="0" w:line="240" w:lineRule="auto"/>
        <w:jc w:val="right"/>
        <w:rPr>
          <w:rFonts w:eastAsia="Times New Roman" w:cs="B Zar"/>
          <w:i/>
          <w:rtl/>
        </w:rPr>
      </w:pPr>
    </w:p>
    <w:p w:rsidR="00DF60FD" w:rsidRPr="00711DF0" w:rsidRDefault="00DF60FD" w:rsidP="00420125">
      <w:pPr>
        <w:bidi/>
        <w:spacing w:after="0" w:line="240" w:lineRule="auto"/>
        <w:jc w:val="right"/>
        <w:rPr>
          <w:rFonts w:eastAsia="Times New Roman" w:cs="B Zar"/>
          <w:i/>
          <w:rtl/>
        </w:rPr>
      </w:pPr>
      <w:r w:rsidRPr="003F5E17">
        <w:rPr>
          <w:rFonts w:eastAsia="Times New Roman" w:cs="B Zar" w:hint="cs"/>
          <w:i/>
          <w:rtl/>
        </w:rPr>
        <w:lastRenderedPageBreak/>
        <w:t>جدول (</w:t>
      </w:r>
      <w:r w:rsidR="00A33EBE">
        <w:rPr>
          <w:rFonts w:eastAsia="Times New Roman" w:cs="B Zar" w:hint="cs"/>
          <w:i/>
          <w:rtl/>
        </w:rPr>
        <w:t>13</w:t>
      </w:r>
      <w:r w:rsidRPr="003F5E17">
        <w:rPr>
          <w:rFonts w:eastAsia="Times New Roman" w:cs="B Zar" w:hint="cs"/>
          <w:i/>
          <w:rtl/>
        </w:rPr>
        <w:t>)</w:t>
      </w:r>
    </w:p>
    <w:tbl>
      <w:tblPr>
        <w:tblStyle w:val="TableGrid"/>
        <w:tblpPr w:leftFromText="180" w:rightFromText="180" w:vertAnchor="text" w:tblpXSpec="center" w:tblpY="1"/>
        <w:tblOverlap w:val="never"/>
        <w:bidiVisual/>
        <w:tblW w:w="8918" w:type="dxa"/>
        <w:tblLook w:val="04A0"/>
      </w:tblPr>
      <w:tblGrid>
        <w:gridCol w:w="2068"/>
        <w:gridCol w:w="907"/>
        <w:gridCol w:w="725"/>
        <w:gridCol w:w="573"/>
        <w:gridCol w:w="907"/>
        <w:gridCol w:w="882"/>
        <w:gridCol w:w="612"/>
        <w:gridCol w:w="907"/>
        <w:gridCol w:w="725"/>
        <w:gridCol w:w="612"/>
      </w:tblGrid>
      <w:tr w:rsidR="00DF60FD" w:rsidRPr="003F5E17" w:rsidTr="00271036">
        <w:tc>
          <w:tcPr>
            <w:tcW w:w="2068" w:type="dxa"/>
            <w:vMerge w:val="restart"/>
          </w:tcPr>
          <w:p w:rsidR="00DF60FD" w:rsidRPr="00AF04E0" w:rsidRDefault="00DF60FD" w:rsidP="00192B73">
            <w:pPr>
              <w:bidi/>
              <w:jc w:val="both"/>
              <w:rPr>
                <w:rFonts w:eastAsia="Times New Roman" w:cs="B Zar"/>
                <w:b/>
                <w:bCs/>
                <w:i/>
                <w:sz w:val="16"/>
                <w:szCs w:val="16"/>
                <w:rtl/>
              </w:rPr>
            </w:pPr>
          </w:p>
        </w:tc>
        <w:tc>
          <w:tcPr>
            <w:tcW w:w="2205"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فرضیه اول مدل اول</w:t>
            </w:r>
          </w:p>
        </w:tc>
        <w:tc>
          <w:tcPr>
            <w:tcW w:w="2401"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اول مدل </w:t>
            </w:r>
            <w:r>
              <w:rPr>
                <w:rFonts w:cs="B Mitra" w:hint="cs"/>
                <w:b/>
                <w:bCs/>
                <w:sz w:val="16"/>
                <w:szCs w:val="16"/>
                <w:rtl/>
              </w:rPr>
              <w:t>دوم</w:t>
            </w:r>
          </w:p>
        </w:tc>
        <w:tc>
          <w:tcPr>
            <w:tcW w:w="2244"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اول مدل </w:t>
            </w:r>
            <w:r>
              <w:rPr>
                <w:rFonts w:cs="B Mitra" w:hint="cs"/>
                <w:b/>
                <w:bCs/>
                <w:sz w:val="16"/>
                <w:szCs w:val="16"/>
                <w:rtl/>
              </w:rPr>
              <w:t>سوم</w:t>
            </w:r>
          </w:p>
        </w:tc>
      </w:tr>
      <w:tr w:rsidR="00DF60FD" w:rsidRPr="003F5E17" w:rsidTr="00271036">
        <w:tc>
          <w:tcPr>
            <w:tcW w:w="2068"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73"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882"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271036" w:rsidRPr="003F5E17" w:rsidTr="00271036">
        <w:tc>
          <w:tcPr>
            <w:tcW w:w="2068" w:type="dxa"/>
          </w:tcPr>
          <w:p w:rsidR="00271036" w:rsidRPr="00AF04E0" w:rsidRDefault="00271036" w:rsidP="00271036">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0.01251</w:t>
            </w:r>
          </w:p>
        </w:tc>
        <w:tc>
          <w:tcPr>
            <w:tcW w:w="725" w:type="dxa"/>
            <w:vAlign w:val="center"/>
          </w:tcPr>
          <w:p w:rsidR="00271036" w:rsidRPr="00283D7E" w:rsidRDefault="00271036" w:rsidP="00271036">
            <w:pPr>
              <w:bidi/>
              <w:jc w:val="center"/>
              <w:rPr>
                <w:rFonts w:ascii="Tahoma" w:hAnsi="Tahoma" w:cs="B Zar"/>
                <w:color w:val="000000"/>
                <w:sz w:val="16"/>
                <w:szCs w:val="16"/>
                <w:rtl/>
              </w:rPr>
            </w:pPr>
            <w:r w:rsidRPr="00283D7E">
              <w:rPr>
                <w:rFonts w:ascii="Tahoma" w:hAnsi="Tahoma" w:cs="B Zar"/>
                <w:color w:val="000000"/>
                <w:sz w:val="16"/>
                <w:szCs w:val="16"/>
                <w:rtl/>
              </w:rPr>
              <w:t>0.1556</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0.000001</w:t>
            </w:r>
          </w:p>
        </w:tc>
        <w:tc>
          <w:tcPr>
            <w:tcW w:w="882"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0.0128</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عدم رد</w:t>
            </w:r>
          </w:p>
        </w:tc>
        <w:tc>
          <w:tcPr>
            <w:tcW w:w="907"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0.000686</w:t>
            </w:r>
          </w:p>
        </w:tc>
        <w:tc>
          <w:tcPr>
            <w:tcW w:w="725"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0.1046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0.000207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0.6302</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0.000222</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0.8600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0.003161</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0.8691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0.620246</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0.1187</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0.810189</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0.7203</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0.878775</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0.2123</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0.70001</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0.0801</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0.916257</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0.1316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0.469919</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0.2601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0.542209</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0.6630</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0.145563</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0.0663</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0.977724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0.8859</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0524451.</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0.1304</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0.704454</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0.6152</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0.000323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0.1330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0.004074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0.5284</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0.000352</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0.3585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0.409854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0.6320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0.597914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0.4228</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0.254828</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0.0787</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0.651207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0.3696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0.013975</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0.8252</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0.027513</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0.8325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0.145394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0.0885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0.227827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0.5269</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0.257338</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0.4571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0.089398</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0.4321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0.000003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0.0037</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عدم 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0.000001</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0.7566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0.976132</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0.8859</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0.971710</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0.9159</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0.794795</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0.8812</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0.908007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0.9475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0.488989</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0.869648</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0.1104</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0.991866</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0.1156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0.190953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0.8964</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0.109493</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0.7977</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0.299973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0.5870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bl>
    <w:p w:rsidR="00DF60FD" w:rsidRPr="00763BE4" w:rsidRDefault="00DF60FD" w:rsidP="001268E3">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دوم</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063BD8"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14</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Pr>
          <w:rFonts w:ascii="Tahoma" w:hAnsi="Tahoma" w:cs="B Zar"/>
          <w:sz w:val="26"/>
          <w:szCs w:val="26"/>
          <w:rtl/>
        </w:rPr>
        <w:t>صنایع قند و شکر</w:t>
      </w:r>
      <w:r>
        <w:rPr>
          <w:rFonts w:ascii="Tahoma" w:hAnsi="Tahoma" w:cs="B Zar" w:hint="cs"/>
          <w:sz w:val="26"/>
          <w:szCs w:val="26"/>
          <w:rtl/>
        </w:rPr>
        <w:t xml:space="preserve">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 xml:space="preserve">های بلندمدت با تغییرات سود وجود ندارد. </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14</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D66B15" w:rsidRPr="003F5E17" w:rsidTr="00192B73">
        <w:tc>
          <w:tcPr>
            <w:tcW w:w="2112" w:type="dxa"/>
          </w:tcPr>
          <w:p w:rsidR="00D66B15" w:rsidRPr="00AF04E0" w:rsidRDefault="00D66B15" w:rsidP="00D66B15">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0.188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0.093 -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0.271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0.078 -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0.151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0.102 -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0.468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0.048 -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0.761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0.020 -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0.321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0.066 -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0.640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0.040</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0.875</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0.013</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0.872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0.015 -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0.897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0.011 -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0.792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0.022</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0.674</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0.035</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0.897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0.011 -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0.792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0.022</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0.674</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0.035</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0.077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0.136</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عدم 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0.983</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0.002</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0.188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0.101</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0.620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0.050</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0.163</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0.141 -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0.738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0.034</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0.726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0.037 -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0.355</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0.099</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0.914</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0.012 -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0.379</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0.089</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0.276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0.110</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0.299</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0.105</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lastRenderedPageBreak/>
              <w:t>ماشین آلات و دستگاههای برقی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0.407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0.101 -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0.382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0.106 -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0.277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0.132 -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0.702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0.027 -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0.931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0.006</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0.930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0.006</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0.300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0.092 -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0.341</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عدم 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0.712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0.033 -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0.848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0.023</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0.901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0.015 -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0.876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0.019 -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0.846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0.026 -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0.650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0.060</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0.267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0.146 -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bl>
    <w:p w:rsidR="00DF60FD" w:rsidRDefault="00DF60FD" w:rsidP="001268E3">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063BD8"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15</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صنایع </w:t>
      </w:r>
      <w:r w:rsidRPr="00332420">
        <w:rPr>
          <w:rFonts w:ascii="Tahoma" w:hAnsi="Tahoma" w:cs="B Zar" w:hint="cs"/>
          <w:sz w:val="26"/>
          <w:szCs w:val="26"/>
          <w:rtl/>
        </w:rPr>
        <w:t>غذایی و آشامیدنی بجز قند و  شکر</w:t>
      </w:r>
      <w:r w:rsidRPr="005562B2">
        <w:rPr>
          <w:rFonts w:ascii="Tahoma" w:hAnsi="Tahoma" w:cs="B Zar" w:hint="cs"/>
          <w:sz w:val="26"/>
          <w:szCs w:val="26"/>
          <w:rtl/>
        </w:rPr>
        <w:t xml:space="preserve"> </w:t>
      </w:r>
      <w:r>
        <w:rPr>
          <w:rFonts w:ascii="Tahoma" w:hAnsi="Tahoma" w:cs="B Zar" w:hint="cs"/>
          <w:sz w:val="26"/>
          <w:szCs w:val="26"/>
          <w:rtl/>
        </w:rPr>
        <w:t>، کاشی وسرامیک و محصولات 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های بلند مدت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1268E3" w:rsidRDefault="001268E3" w:rsidP="00063BD8">
      <w:pPr>
        <w:bidi/>
        <w:spacing w:after="0" w:line="240" w:lineRule="auto"/>
        <w:jc w:val="right"/>
        <w:rPr>
          <w:rFonts w:eastAsia="Times New Roman" w:cs="B Zar"/>
          <w:i/>
          <w:rtl/>
        </w:rPr>
      </w:pP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15</w:t>
      </w:r>
      <w:r w:rsidRPr="003F5E17">
        <w:rPr>
          <w:rFonts w:eastAsia="Times New Roman" w:cs="B Zar" w:hint="cs"/>
          <w:i/>
          <w:rtl/>
        </w:rPr>
        <w:t>)</w:t>
      </w:r>
    </w:p>
    <w:tbl>
      <w:tblPr>
        <w:tblStyle w:val="TableGrid"/>
        <w:tblpPr w:leftFromText="180" w:rightFromText="180" w:vertAnchor="text" w:tblpXSpec="center" w:tblpY="1"/>
        <w:tblOverlap w:val="never"/>
        <w:bidiVisual/>
        <w:tblW w:w="9156" w:type="dxa"/>
        <w:tblLayout w:type="fixed"/>
        <w:tblLook w:val="04A0"/>
      </w:tblPr>
      <w:tblGrid>
        <w:gridCol w:w="2148"/>
        <w:gridCol w:w="907"/>
        <w:gridCol w:w="896"/>
        <w:gridCol w:w="566"/>
        <w:gridCol w:w="907"/>
        <w:gridCol w:w="900"/>
        <w:gridCol w:w="601"/>
        <w:gridCol w:w="906"/>
        <w:gridCol w:w="724"/>
        <w:gridCol w:w="601"/>
      </w:tblGrid>
      <w:tr w:rsidR="00DF60FD" w:rsidRPr="003F5E17" w:rsidTr="00283D7E">
        <w:tc>
          <w:tcPr>
            <w:tcW w:w="2148" w:type="dxa"/>
            <w:vMerge w:val="restart"/>
          </w:tcPr>
          <w:p w:rsidR="00DF60FD" w:rsidRPr="00AF04E0" w:rsidRDefault="00DF60FD" w:rsidP="00192B73">
            <w:pPr>
              <w:bidi/>
              <w:jc w:val="both"/>
              <w:rPr>
                <w:rFonts w:eastAsia="Times New Roman" w:cs="B Zar"/>
                <w:b/>
                <w:bCs/>
                <w:i/>
                <w:sz w:val="16"/>
                <w:szCs w:val="16"/>
                <w:rtl/>
              </w:rPr>
            </w:pPr>
          </w:p>
        </w:tc>
        <w:tc>
          <w:tcPr>
            <w:tcW w:w="2369"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اول</w:t>
            </w:r>
          </w:p>
        </w:tc>
        <w:tc>
          <w:tcPr>
            <w:tcW w:w="2408"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231"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283D7E">
        <w:tc>
          <w:tcPr>
            <w:tcW w:w="2148"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896"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66"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900"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6"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4"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C2411B" w:rsidRPr="003F5E17" w:rsidTr="00283D7E">
        <w:tc>
          <w:tcPr>
            <w:tcW w:w="2148" w:type="dxa"/>
          </w:tcPr>
          <w:p w:rsidR="00C2411B" w:rsidRPr="00AF04E0" w:rsidRDefault="00C2411B" w:rsidP="00C2411B">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0.001365</w:t>
            </w:r>
          </w:p>
        </w:tc>
        <w:tc>
          <w:tcPr>
            <w:tcW w:w="896"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0.1892</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0.000001</w:t>
            </w:r>
          </w:p>
        </w:tc>
        <w:tc>
          <w:tcPr>
            <w:tcW w:w="900"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0.2048</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0.000738</w:t>
            </w:r>
          </w:p>
        </w:tc>
        <w:tc>
          <w:tcPr>
            <w:tcW w:w="724"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0.1218</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r>
      <w:tr w:rsidR="00C2411B" w:rsidRPr="003F5E17" w:rsidTr="00283D7E">
        <w:tc>
          <w:tcPr>
            <w:tcW w:w="2148" w:type="dxa"/>
          </w:tcPr>
          <w:p w:rsidR="00C2411B" w:rsidRPr="00AF04E0" w:rsidRDefault="00C2411B" w:rsidP="00C2411B">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0.000221</w:t>
            </w:r>
          </w:p>
        </w:tc>
        <w:tc>
          <w:tcPr>
            <w:tcW w:w="89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0.8896</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0.000220</w:t>
            </w:r>
          </w:p>
        </w:tc>
        <w:tc>
          <w:tcPr>
            <w:tcW w:w="900"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0.8084</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0.003180</w:t>
            </w:r>
          </w:p>
        </w:tc>
        <w:tc>
          <w:tcPr>
            <w:tcW w:w="724"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0.9379</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r>
      <w:tr w:rsidR="00C2411B" w:rsidRPr="003F5E17" w:rsidTr="00283D7E">
        <w:tc>
          <w:tcPr>
            <w:tcW w:w="2148" w:type="dxa"/>
          </w:tcPr>
          <w:p w:rsidR="00C2411B" w:rsidRPr="00AF04E0" w:rsidRDefault="00C2411B" w:rsidP="00C2411B">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0.767103</w:t>
            </w:r>
          </w:p>
        </w:tc>
        <w:tc>
          <w:tcPr>
            <w:tcW w:w="89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0.7390</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0.796728</w:t>
            </w:r>
          </w:p>
        </w:tc>
        <w:tc>
          <w:tcPr>
            <w:tcW w:w="900"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0.5397</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0.929752</w:t>
            </w:r>
          </w:p>
        </w:tc>
        <w:tc>
          <w:tcPr>
            <w:tcW w:w="724"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0.6913</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r>
      <w:tr w:rsidR="00C2411B" w:rsidRPr="003F5E17" w:rsidTr="00283D7E">
        <w:tc>
          <w:tcPr>
            <w:tcW w:w="2148" w:type="dxa"/>
          </w:tcPr>
          <w:p w:rsidR="00C2411B" w:rsidRPr="00AF04E0" w:rsidRDefault="00C2411B" w:rsidP="00C2411B">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0.000327</w:t>
            </w:r>
          </w:p>
        </w:tc>
        <w:tc>
          <w:tcPr>
            <w:tcW w:w="89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0.0001</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عدم رد</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0.0057</w:t>
            </w:r>
          </w:p>
        </w:tc>
        <w:tc>
          <w:tcPr>
            <w:tcW w:w="900"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0.0022</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عدم رد</w:t>
            </w:r>
          </w:p>
        </w:tc>
        <w:tc>
          <w:tcPr>
            <w:tcW w:w="90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0.000091</w:t>
            </w:r>
          </w:p>
        </w:tc>
        <w:tc>
          <w:tcPr>
            <w:tcW w:w="724"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0.0001</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عدم 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0.476982</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0.2713</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0.271017</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0.7381</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0.977846</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0.9152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0.426497</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0.0574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0.713872</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0.7630</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0.000295</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0.1118</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0.000668</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0.0182</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عدم 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0.000211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0.1335</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0.257111</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0.0959</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0.638331</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0.7274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0.355491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0.2388</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0.706639</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0.7870</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0.011848</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0.4443</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0.016418</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0.1812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0.221220</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0.3172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0.216718</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0.4322</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0.368330</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0.5469</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0.075127</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0.2655</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0.000003</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0.0043</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عدم 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0.000001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0.0051</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عدم 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0.976339</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0.9547</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0.969737</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0.7570</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0.793102</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0.8307</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0.818753</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0.0681</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0.918374</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0.0694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0.430256</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0.896116</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0.6233</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0.189877</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0.8424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0.110441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0.8523</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0.280673</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0.4409</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bl>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1E4A25" w:rsidRPr="00763BE4" w:rsidRDefault="001E4A25" w:rsidP="00420125">
      <w:pPr>
        <w:bidi/>
        <w:spacing w:after="0" w:line="240" w:lineRule="auto"/>
        <w:jc w:val="both"/>
        <w:rPr>
          <w:rFonts w:cs="B Zar"/>
          <w:b/>
          <w:bCs/>
          <w:sz w:val="26"/>
          <w:szCs w:val="26"/>
          <w:rtl/>
        </w:rPr>
      </w:pPr>
      <w:r w:rsidRPr="00763BE4">
        <w:rPr>
          <w:rFonts w:cs="B Zar" w:hint="cs"/>
          <w:b/>
          <w:bCs/>
          <w:sz w:val="26"/>
          <w:szCs w:val="26"/>
          <w:rtl/>
        </w:rPr>
        <w:lastRenderedPageBreak/>
        <w:t>بحث و نتیجه</w:t>
      </w:r>
      <w:r w:rsidRPr="00763BE4">
        <w:rPr>
          <w:rFonts w:cs="B Zar"/>
          <w:b/>
          <w:bCs/>
          <w:sz w:val="26"/>
          <w:szCs w:val="26"/>
          <w:rtl/>
        </w:rPr>
        <w:softHyphen/>
      </w:r>
      <w:r w:rsidRPr="00763BE4">
        <w:rPr>
          <w:rFonts w:cs="B Zar" w:hint="cs"/>
          <w:b/>
          <w:bCs/>
          <w:sz w:val="26"/>
          <w:szCs w:val="26"/>
          <w:rtl/>
        </w:rPr>
        <w:t>گیری:</w:t>
      </w:r>
    </w:p>
    <w:p w:rsidR="001E4A25" w:rsidRPr="00D25F3B" w:rsidRDefault="001E4A25" w:rsidP="00420125">
      <w:pPr>
        <w:bidi/>
        <w:spacing w:after="0" w:line="240" w:lineRule="auto"/>
        <w:jc w:val="both"/>
        <w:rPr>
          <w:rFonts w:cs="B Zar"/>
          <w:sz w:val="26"/>
          <w:szCs w:val="26"/>
          <w:rtl/>
        </w:rPr>
      </w:pPr>
      <w:r w:rsidRPr="00D25F3B">
        <w:rPr>
          <w:rFonts w:cs="B Zar" w:hint="cs"/>
          <w:sz w:val="26"/>
          <w:szCs w:val="26"/>
          <w:rtl/>
        </w:rPr>
        <w:t>اطلاعات موجود در صورت</w:t>
      </w:r>
      <w:r w:rsidRPr="00D25F3B">
        <w:rPr>
          <w:rFonts w:cs="B Zar"/>
          <w:sz w:val="26"/>
          <w:szCs w:val="26"/>
          <w:rtl/>
        </w:rPr>
        <w:softHyphen/>
      </w:r>
      <w:r w:rsidRPr="00D25F3B">
        <w:rPr>
          <w:rFonts w:cs="B Zar" w:hint="cs"/>
          <w:sz w:val="26"/>
          <w:szCs w:val="26"/>
          <w:rtl/>
        </w:rPr>
        <w:t>های مالی از اطلاعات اساسی موثر در تصمیم</w:t>
      </w:r>
      <w:r w:rsidRPr="00D25F3B">
        <w:rPr>
          <w:rFonts w:cs="B Zar"/>
          <w:sz w:val="26"/>
          <w:szCs w:val="26"/>
          <w:rtl/>
        </w:rPr>
        <w:softHyphen/>
      </w:r>
      <w:r w:rsidRPr="00D25F3B">
        <w:rPr>
          <w:rFonts w:cs="B Zar" w:hint="cs"/>
          <w:sz w:val="26"/>
          <w:szCs w:val="26"/>
          <w:rtl/>
        </w:rPr>
        <w:t>گیری می</w:t>
      </w:r>
      <w:r w:rsidRPr="00D25F3B">
        <w:rPr>
          <w:rFonts w:cs="B Zar"/>
          <w:sz w:val="26"/>
          <w:szCs w:val="26"/>
          <w:rtl/>
        </w:rPr>
        <w:softHyphen/>
      </w:r>
      <w:r w:rsidRPr="00D25F3B">
        <w:rPr>
          <w:rFonts w:cs="B Zar" w:hint="cs"/>
          <w:sz w:val="26"/>
          <w:szCs w:val="26"/>
          <w:rtl/>
        </w:rPr>
        <w:t>باشند. باتوجه به ضعف نسبت</w:t>
      </w:r>
      <w:r w:rsidRPr="00D25F3B">
        <w:rPr>
          <w:rFonts w:cs="B Zar"/>
          <w:sz w:val="26"/>
          <w:szCs w:val="26"/>
          <w:rtl/>
        </w:rPr>
        <w:softHyphen/>
      </w:r>
      <w:r w:rsidRPr="00D25F3B">
        <w:rPr>
          <w:rFonts w:cs="B Zar" w:hint="cs"/>
          <w:sz w:val="26"/>
          <w:szCs w:val="26"/>
          <w:rtl/>
        </w:rPr>
        <w:t>های مالی مدیریت و هموارسازی سود و تغییر در اقلام صورت</w:t>
      </w:r>
      <w:r w:rsidRPr="00D25F3B">
        <w:rPr>
          <w:rFonts w:cs="B Zar"/>
          <w:sz w:val="26"/>
          <w:szCs w:val="26"/>
          <w:rtl/>
        </w:rPr>
        <w:softHyphen/>
      </w:r>
      <w:r w:rsidRPr="00D25F3B">
        <w:rPr>
          <w:rFonts w:cs="B Zar" w:hint="cs"/>
          <w:sz w:val="26"/>
          <w:szCs w:val="26"/>
          <w:rtl/>
        </w:rPr>
        <w:t>های مالی می</w:t>
      </w:r>
      <w:r w:rsidRPr="00D25F3B">
        <w:rPr>
          <w:rFonts w:cs="B Zar"/>
          <w:sz w:val="26"/>
          <w:szCs w:val="26"/>
          <w:rtl/>
        </w:rPr>
        <w:softHyphen/>
      </w:r>
      <w:r w:rsidRPr="00D25F3B">
        <w:rPr>
          <w:rFonts w:cs="B Zar" w:hint="cs"/>
          <w:sz w:val="26"/>
          <w:szCs w:val="26"/>
          <w:rtl/>
        </w:rPr>
        <w:t>تواند منجر به تغییر در تصمیم</w:t>
      </w:r>
      <w:r w:rsidRPr="00D25F3B">
        <w:rPr>
          <w:rFonts w:cs="B Zar"/>
          <w:sz w:val="26"/>
          <w:szCs w:val="26"/>
          <w:rtl/>
        </w:rPr>
        <w:softHyphen/>
      </w:r>
      <w:r w:rsidRPr="00D25F3B">
        <w:rPr>
          <w:rFonts w:cs="B Zar" w:hint="cs"/>
          <w:sz w:val="26"/>
          <w:szCs w:val="26"/>
          <w:rtl/>
        </w:rPr>
        <w:t>گیری استفاده کنندگان از این صورت</w:t>
      </w:r>
      <w:r w:rsidRPr="00D25F3B">
        <w:rPr>
          <w:rFonts w:cs="B Zar"/>
          <w:sz w:val="26"/>
          <w:szCs w:val="26"/>
          <w:rtl/>
        </w:rPr>
        <w:softHyphen/>
      </w:r>
      <w:r w:rsidRPr="00D25F3B">
        <w:rPr>
          <w:rFonts w:cs="B Zar" w:hint="cs"/>
          <w:sz w:val="26"/>
          <w:szCs w:val="26"/>
          <w:rtl/>
        </w:rPr>
        <w:t>ها گردد. لذا اهمیت دارد که بدانیم این تغییرات با سود واحد تجاری مرتبط هستند یا خیر. با استفاده از معیار آنتروپی و باتوجه به ماهیت فرمول محاسباتی و تفاوت قابل توجه با نسبت</w:t>
      </w:r>
      <w:r w:rsidRPr="00D25F3B">
        <w:rPr>
          <w:rFonts w:cs="B Zar"/>
          <w:sz w:val="26"/>
          <w:szCs w:val="26"/>
          <w:rtl/>
        </w:rPr>
        <w:softHyphen/>
      </w:r>
      <w:r w:rsidRPr="00D25F3B">
        <w:rPr>
          <w:rFonts w:cs="B Zar" w:hint="cs"/>
          <w:sz w:val="26"/>
          <w:szCs w:val="26"/>
          <w:rtl/>
        </w:rPr>
        <w:t>ها می</w:t>
      </w:r>
      <w:r w:rsidRPr="00D25F3B">
        <w:rPr>
          <w:rFonts w:cs="B Zar"/>
          <w:sz w:val="26"/>
          <w:szCs w:val="26"/>
          <w:rtl/>
        </w:rPr>
        <w:softHyphen/>
      </w:r>
      <w:r w:rsidRPr="00D25F3B">
        <w:rPr>
          <w:rFonts w:cs="B Zar" w:hint="cs"/>
          <w:sz w:val="26"/>
          <w:szCs w:val="26"/>
          <w:rtl/>
        </w:rPr>
        <w:t>توان این ارتباط را مورد سنجش قرار داد.</w:t>
      </w:r>
    </w:p>
    <w:p w:rsidR="001268E3" w:rsidRDefault="00BB584E" w:rsidP="00420125">
      <w:pPr>
        <w:bidi/>
        <w:spacing w:before="240" w:after="0" w:line="240" w:lineRule="auto"/>
        <w:jc w:val="both"/>
        <w:rPr>
          <w:rFonts w:cs="B Zar"/>
          <w:sz w:val="26"/>
          <w:szCs w:val="26"/>
          <w:rtl/>
          <w:lang w:bidi="fa-IR"/>
        </w:rPr>
      </w:pPr>
      <w:r w:rsidRPr="00DF33C9">
        <w:rPr>
          <w:rFonts w:cs="B Zar" w:hint="cs"/>
          <w:b/>
          <w:bCs/>
          <w:sz w:val="26"/>
          <w:szCs w:val="26"/>
          <w:rtl/>
          <w:lang w:bidi="fa-IR"/>
        </w:rPr>
        <w:t>فرضیه اول</w:t>
      </w:r>
      <w:r w:rsidR="001268E3" w:rsidRPr="00DF33C9">
        <w:rPr>
          <w:rFonts w:cs="B Zar" w:hint="cs"/>
          <w:b/>
          <w:bCs/>
          <w:sz w:val="26"/>
          <w:szCs w:val="26"/>
          <w:rtl/>
          <w:lang w:bidi="fa-IR"/>
        </w:rPr>
        <w:t>:</w:t>
      </w:r>
      <w:r w:rsidR="0091197D">
        <w:rPr>
          <w:rFonts w:cs="B Zar" w:hint="cs"/>
          <w:sz w:val="26"/>
          <w:szCs w:val="26"/>
          <w:rtl/>
          <w:lang w:bidi="fa-IR"/>
        </w:rPr>
        <w:t xml:space="preserve"> تحقیق بررسی</w:t>
      </w:r>
      <w:r w:rsidR="000E10D3">
        <w:rPr>
          <w:rFonts w:cs="B Zar" w:hint="cs"/>
          <w:sz w:val="26"/>
          <w:szCs w:val="26"/>
          <w:rtl/>
          <w:lang w:bidi="fa-IR"/>
        </w:rPr>
        <w:t xml:space="preserve"> با سطح اطمینان 95 درصد، </w:t>
      </w:r>
      <w:r>
        <w:rPr>
          <w:rFonts w:cs="B Zar" w:hint="cs"/>
          <w:sz w:val="26"/>
          <w:szCs w:val="26"/>
          <w:rtl/>
          <w:lang w:bidi="fa-IR"/>
        </w:rPr>
        <w:t>بر اساس آزمون</w:t>
      </w:r>
      <w:r>
        <w:rPr>
          <w:rFonts w:cs="B Zar"/>
          <w:sz w:val="26"/>
          <w:szCs w:val="26"/>
          <w:rtl/>
          <w:lang w:bidi="fa-IR"/>
        </w:rPr>
        <w:softHyphen/>
      </w:r>
      <w:r w:rsidR="00DF33C9">
        <w:rPr>
          <w:rFonts w:cs="B Zar" w:hint="cs"/>
          <w:sz w:val="26"/>
          <w:szCs w:val="26"/>
          <w:rtl/>
          <w:lang w:bidi="fa-IR"/>
        </w:rPr>
        <w:t xml:space="preserve"> ضریب همبستگی پیرسون </w:t>
      </w:r>
      <w:r w:rsidR="0091197D">
        <w:rPr>
          <w:rFonts w:cs="B Zar" w:hint="cs"/>
          <w:sz w:val="26"/>
          <w:szCs w:val="26"/>
          <w:rtl/>
          <w:lang w:bidi="fa-IR"/>
        </w:rPr>
        <w:t xml:space="preserve">در خصوص </w:t>
      </w:r>
      <w:r w:rsidR="00DF33C9" w:rsidRPr="001240F6">
        <w:rPr>
          <w:rFonts w:ascii="Tahoma" w:hAnsi="Tahoma" w:cs="B Zar"/>
          <w:sz w:val="26"/>
          <w:szCs w:val="26"/>
          <w:rtl/>
        </w:rPr>
        <w:t>صنایع قند و شکر، ماشین آلات و دستگاه</w:t>
      </w:r>
      <w:r w:rsidR="00DF33C9" w:rsidRPr="001240F6">
        <w:rPr>
          <w:rFonts w:ascii="Tahoma" w:hAnsi="Tahoma" w:cs="B Zar"/>
          <w:sz w:val="26"/>
          <w:szCs w:val="26"/>
          <w:rtl/>
        </w:rPr>
        <w:softHyphen/>
        <w:t>های برقی</w:t>
      </w:r>
      <w:r w:rsidR="00DF33C9">
        <w:rPr>
          <w:rFonts w:ascii="Tahoma" w:hAnsi="Tahoma" w:cs="B Zar" w:hint="cs"/>
          <w:sz w:val="26"/>
          <w:szCs w:val="26"/>
          <w:rtl/>
        </w:rPr>
        <w:t xml:space="preserve">، </w:t>
      </w:r>
      <w:r w:rsidR="00DF33C9" w:rsidRPr="001240F6">
        <w:rPr>
          <w:rFonts w:ascii="Tahoma" w:hAnsi="Tahoma" w:cs="B Zar"/>
          <w:sz w:val="26"/>
          <w:szCs w:val="26"/>
          <w:rtl/>
        </w:rPr>
        <w:t xml:space="preserve">محصولات </w:t>
      </w:r>
      <w:r w:rsidR="00DF33C9">
        <w:rPr>
          <w:rFonts w:ascii="Tahoma" w:hAnsi="Tahoma" w:cs="B Zar" w:hint="cs"/>
          <w:sz w:val="26"/>
          <w:szCs w:val="26"/>
          <w:rtl/>
        </w:rPr>
        <w:t xml:space="preserve">غیر </w:t>
      </w:r>
      <w:r w:rsidR="00DF33C9" w:rsidRPr="001240F6">
        <w:rPr>
          <w:rFonts w:ascii="Tahoma" w:hAnsi="Tahoma" w:cs="B Zar"/>
          <w:sz w:val="26"/>
          <w:szCs w:val="26"/>
          <w:rtl/>
        </w:rPr>
        <w:t>فلزی و محصولات فلزی</w:t>
      </w:r>
      <w:r w:rsidR="00DF33C9">
        <w:rPr>
          <w:rFonts w:cs="B Zar" w:hint="cs"/>
          <w:sz w:val="26"/>
          <w:szCs w:val="26"/>
          <w:rtl/>
          <w:lang w:bidi="fa-IR"/>
        </w:rPr>
        <w:t xml:space="preserve">، و در آزمون رگرسیون در خصوص صنایع </w:t>
      </w:r>
      <w:r w:rsidR="00DF33C9">
        <w:rPr>
          <w:rFonts w:ascii="Tahoma" w:hAnsi="Tahoma" w:cs="B Zar" w:hint="cs"/>
          <w:sz w:val="26"/>
          <w:szCs w:val="26"/>
          <w:rtl/>
        </w:rPr>
        <w:t>دارویی،</w:t>
      </w:r>
      <w:r w:rsidR="00DF33C9" w:rsidRPr="001240F6">
        <w:rPr>
          <w:rFonts w:ascii="Tahoma" w:hAnsi="Tahoma" w:cs="B Zar"/>
          <w:sz w:val="26"/>
          <w:szCs w:val="26"/>
          <w:rtl/>
        </w:rPr>
        <w:t xml:space="preserve"> </w:t>
      </w:r>
      <w:r w:rsidR="00DF33C9" w:rsidRPr="00CD6528">
        <w:rPr>
          <w:rFonts w:ascii="Tahoma" w:hAnsi="Tahoma" w:cs="B Zar" w:hint="cs"/>
          <w:sz w:val="26"/>
          <w:szCs w:val="26"/>
          <w:rtl/>
        </w:rPr>
        <w:t xml:space="preserve">غذایی وآشامیدنی بجز </w:t>
      </w:r>
      <w:r w:rsidR="00DF33C9">
        <w:rPr>
          <w:rFonts w:ascii="Tahoma" w:hAnsi="Tahoma" w:cs="B Zar" w:hint="cs"/>
          <w:sz w:val="26"/>
          <w:szCs w:val="26"/>
          <w:rtl/>
        </w:rPr>
        <w:t xml:space="preserve"> </w:t>
      </w:r>
      <w:r w:rsidR="00DF33C9" w:rsidRPr="001240F6">
        <w:rPr>
          <w:rFonts w:ascii="Tahoma" w:hAnsi="Tahoma" w:cs="B Zar"/>
          <w:sz w:val="26"/>
          <w:szCs w:val="26"/>
          <w:rtl/>
        </w:rPr>
        <w:t>قند و شکر</w:t>
      </w:r>
      <w:r w:rsidR="00DF33C9">
        <w:rPr>
          <w:rFonts w:ascii="Tahoma" w:hAnsi="Tahoma" w:cs="B Zar" w:hint="cs"/>
          <w:sz w:val="26"/>
          <w:szCs w:val="26"/>
          <w:rtl/>
        </w:rPr>
        <w:t>، کاشی و سرامیک</w:t>
      </w:r>
      <w:r w:rsidR="00DF33C9" w:rsidRPr="001240F6">
        <w:rPr>
          <w:rFonts w:ascii="Tahoma" w:hAnsi="Tahoma" w:cs="B Zar"/>
          <w:sz w:val="26"/>
          <w:szCs w:val="26"/>
          <w:rtl/>
        </w:rPr>
        <w:t xml:space="preserve"> و محصولات </w:t>
      </w:r>
      <w:r w:rsidR="00DF33C9">
        <w:rPr>
          <w:rFonts w:ascii="Tahoma" w:hAnsi="Tahoma" w:cs="B Zar" w:hint="cs"/>
          <w:sz w:val="26"/>
          <w:szCs w:val="26"/>
          <w:rtl/>
        </w:rPr>
        <w:t>شیمیایی</w:t>
      </w:r>
      <w:r w:rsidR="00DF33C9">
        <w:rPr>
          <w:rFonts w:cs="B Zar" w:hint="cs"/>
          <w:sz w:val="26"/>
          <w:szCs w:val="26"/>
          <w:rtl/>
          <w:lang w:bidi="fa-IR"/>
        </w:rPr>
        <w:t xml:space="preserve">، </w:t>
      </w:r>
      <w:r w:rsidR="001C1821">
        <w:rPr>
          <w:rFonts w:cs="B Zar" w:hint="cs"/>
          <w:sz w:val="26"/>
          <w:szCs w:val="26"/>
          <w:rtl/>
          <w:lang w:bidi="fa-IR"/>
        </w:rPr>
        <w:t>در مدل</w:t>
      </w:r>
      <w:r w:rsidR="001C1821">
        <w:rPr>
          <w:rFonts w:cs="B Zar"/>
          <w:sz w:val="26"/>
          <w:szCs w:val="26"/>
          <w:rtl/>
          <w:lang w:bidi="fa-IR"/>
        </w:rPr>
        <w:softHyphen/>
      </w:r>
      <w:r w:rsidR="001C1821">
        <w:rPr>
          <w:rFonts w:cs="B Zar" w:hint="cs"/>
          <w:sz w:val="26"/>
          <w:szCs w:val="26"/>
          <w:rtl/>
          <w:lang w:bidi="fa-IR"/>
        </w:rPr>
        <w:t xml:space="preserve">های ارائه شده </w:t>
      </w:r>
      <w:r w:rsidR="000E10D3">
        <w:rPr>
          <w:rFonts w:cs="B Zar" w:hint="cs"/>
          <w:sz w:val="26"/>
          <w:szCs w:val="26"/>
          <w:rtl/>
          <w:lang w:bidi="fa-IR"/>
        </w:rPr>
        <w:t>دلیلی بر نپذیرفتن فرضیه وجود ندارد اما باتوجه به محدود بودن این صنایع فرضیه تحقیق مورد پذیرش قرار نگرفته و رابطه معناداری بین آنتروپی صورت</w:t>
      </w:r>
      <w:r w:rsidR="000E10D3">
        <w:rPr>
          <w:rFonts w:cs="B Zar"/>
          <w:sz w:val="26"/>
          <w:szCs w:val="26"/>
          <w:rtl/>
          <w:lang w:bidi="fa-IR"/>
        </w:rPr>
        <w:softHyphen/>
      </w:r>
      <w:r w:rsidR="000E10D3">
        <w:rPr>
          <w:rFonts w:cs="B Zar" w:hint="cs"/>
          <w:sz w:val="26"/>
          <w:szCs w:val="26"/>
          <w:rtl/>
          <w:lang w:bidi="fa-IR"/>
        </w:rPr>
        <w:t xml:space="preserve">های مالی و تغییرات سود در صنایع مختلف بورس اوراق بهادار وجود ندارد. </w:t>
      </w:r>
      <w:r w:rsidR="00DF33C9">
        <w:rPr>
          <w:rFonts w:cs="B Zar" w:hint="cs"/>
          <w:sz w:val="26"/>
          <w:szCs w:val="26"/>
          <w:rtl/>
          <w:lang w:bidi="fa-IR"/>
        </w:rPr>
        <w:t>در تحقیقات خارجی صورت گرفته فرضیه  مذکور در شرکت</w:t>
      </w:r>
      <w:r w:rsidR="00DF33C9">
        <w:rPr>
          <w:rFonts w:cs="B Zar"/>
          <w:sz w:val="26"/>
          <w:szCs w:val="26"/>
          <w:rtl/>
          <w:lang w:bidi="fa-IR"/>
        </w:rPr>
        <w:softHyphen/>
      </w:r>
      <w:r w:rsidR="00DF33C9">
        <w:rPr>
          <w:rFonts w:cs="B Zar" w:hint="cs"/>
          <w:sz w:val="26"/>
          <w:szCs w:val="26"/>
          <w:rtl/>
          <w:lang w:bidi="fa-IR"/>
        </w:rPr>
        <w:t>ها مورد تأیید قرار گرفته ولی در تحقیقات داخلی صورت گرفته این فرضیه پذیرفته نشده است لیکن در تحقیق صورت گرفته پیش</w:t>
      </w:r>
      <w:r w:rsidR="00DF33C9">
        <w:rPr>
          <w:rFonts w:cs="B Zar"/>
          <w:sz w:val="26"/>
          <w:szCs w:val="26"/>
          <w:rtl/>
          <w:lang w:bidi="fa-IR"/>
        </w:rPr>
        <w:softHyphen/>
      </w:r>
      <w:r w:rsidR="00DF33C9">
        <w:rPr>
          <w:rFonts w:cs="B Zar" w:hint="cs"/>
          <w:sz w:val="26"/>
          <w:szCs w:val="26"/>
          <w:rtl/>
          <w:lang w:bidi="fa-IR"/>
        </w:rPr>
        <w:t>رو فرضیه</w:t>
      </w:r>
      <w:r w:rsidR="00DF33C9">
        <w:rPr>
          <w:rFonts w:cs="B Zar"/>
          <w:sz w:val="26"/>
          <w:szCs w:val="26"/>
          <w:rtl/>
          <w:lang w:bidi="fa-IR"/>
        </w:rPr>
        <w:softHyphen/>
      </w:r>
      <w:r w:rsidR="00DF33C9">
        <w:rPr>
          <w:rFonts w:cs="B Zar" w:hint="cs"/>
          <w:sz w:val="26"/>
          <w:szCs w:val="26"/>
          <w:rtl/>
          <w:lang w:bidi="fa-IR"/>
        </w:rPr>
        <w:t>ها در برخی صنایع و شرکت مورد پذیرش قرار گرفت لیکن به علت محدود بودن این تعداد شرکت</w:t>
      </w:r>
      <w:r w:rsidR="00DF33C9">
        <w:rPr>
          <w:rFonts w:cs="B Zar"/>
          <w:sz w:val="26"/>
          <w:szCs w:val="26"/>
          <w:rtl/>
          <w:lang w:bidi="fa-IR"/>
        </w:rPr>
        <w:softHyphen/>
      </w:r>
      <w:r w:rsidR="00DF33C9">
        <w:rPr>
          <w:rFonts w:cs="B Zar" w:hint="cs"/>
          <w:sz w:val="26"/>
          <w:szCs w:val="26"/>
          <w:rtl/>
          <w:lang w:bidi="fa-IR"/>
        </w:rPr>
        <w:t xml:space="preserve">ها فرضیه مورد پذیرش واقع نشد. </w:t>
      </w:r>
    </w:p>
    <w:p w:rsidR="00DF33C9" w:rsidRDefault="00BB584E" w:rsidP="00420125">
      <w:pPr>
        <w:bidi/>
        <w:spacing w:before="240" w:after="0" w:line="240" w:lineRule="auto"/>
        <w:jc w:val="both"/>
        <w:rPr>
          <w:rFonts w:cs="B Zar"/>
          <w:sz w:val="26"/>
          <w:szCs w:val="26"/>
          <w:rtl/>
          <w:lang w:bidi="fa-IR"/>
        </w:rPr>
      </w:pPr>
      <w:r w:rsidRPr="00DF33C9">
        <w:rPr>
          <w:rFonts w:cs="B Zar" w:hint="cs"/>
          <w:b/>
          <w:bCs/>
          <w:sz w:val="26"/>
          <w:szCs w:val="26"/>
          <w:rtl/>
          <w:lang w:bidi="fa-IR"/>
        </w:rPr>
        <w:t>فرضیه دوم</w:t>
      </w:r>
      <w:r w:rsidR="001268E3" w:rsidRPr="00DF33C9">
        <w:rPr>
          <w:rFonts w:cs="B Zar" w:hint="cs"/>
          <w:b/>
          <w:bCs/>
          <w:sz w:val="26"/>
          <w:szCs w:val="26"/>
          <w:rtl/>
          <w:lang w:bidi="fa-IR"/>
        </w:rPr>
        <w:t>:</w:t>
      </w:r>
      <w:r>
        <w:rPr>
          <w:rFonts w:cs="B Zar" w:hint="cs"/>
          <w:sz w:val="26"/>
          <w:szCs w:val="26"/>
          <w:rtl/>
          <w:lang w:bidi="fa-IR"/>
        </w:rPr>
        <w:t xml:space="preserve"> تحقیق </w:t>
      </w:r>
      <w:r w:rsidR="004A32AE">
        <w:rPr>
          <w:rFonts w:cs="B Zar" w:hint="cs"/>
          <w:sz w:val="26"/>
          <w:szCs w:val="26"/>
          <w:rtl/>
          <w:lang w:bidi="fa-IR"/>
        </w:rPr>
        <w:t>و فرضیه</w:t>
      </w:r>
      <w:r w:rsidR="004A32AE">
        <w:rPr>
          <w:rFonts w:cs="B Zar"/>
          <w:sz w:val="26"/>
          <w:szCs w:val="26"/>
          <w:rtl/>
          <w:lang w:bidi="fa-IR"/>
        </w:rPr>
        <w:softHyphen/>
      </w:r>
      <w:r w:rsidR="004A32AE">
        <w:rPr>
          <w:rFonts w:cs="B Zar" w:hint="cs"/>
          <w:sz w:val="26"/>
          <w:szCs w:val="26"/>
          <w:rtl/>
          <w:lang w:bidi="fa-IR"/>
        </w:rPr>
        <w:t xml:space="preserve">های فرعی مرتبط آن </w:t>
      </w:r>
      <w:r>
        <w:rPr>
          <w:rFonts w:cs="B Zar" w:hint="cs"/>
          <w:sz w:val="26"/>
          <w:szCs w:val="26"/>
          <w:rtl/>
          <w:lang w:bidi="fa-IR"/>
        </w:rPr>
        <w:t>بررسی با سطح اطمینان 95 درصد، بر اساس آزمون</w:t>
      </w:r>
      <w:r>
        <w:rPr>
          <w:rFonts w:cs="B Zar"/>
          <w:sz w:val="26"/>
          <w:szCs w:val="26"/>
          <w:rtl/>
          <w:lang w:bidi="fa-IR"/>
        </w:rPr>
        <w:softHyphen/>
      </w:r>
      <w:r w:rsidR="00942ACA">
        <w:rPr>
          <w:rFonts w:cs="B Zar" w:hint="cs"/>
          <w:sz w:val="26"/>
          <w:szCs w:val="26"/>
          <w:rtl/>
          <w:lang w:bidi="fa-IR"/>
        </w:rPr>
        <w:t xml:space="preserve"> ضریب همبستگی پیرسون </w:t>
      </w:r>
      <w:r>
        <w:rPr>
          <w:rFonts w:cs="B Zar" w:hint="cs"/>
          <w:sz w:val="26"/>
          <w:szCs w:val="26"/>
          <w:rtl/>
          <w:lang w:bidi="fa-IR"/>
        </w:rPr>
        <w:t xml:space="preserve">در خصوص صنایع </w:t>
      </w:r>
      <w:r w:rsidRPr="001240F6">
        <w:rPr>
          <w:rFonts w:ascii="Tahoma" w:hAnsi="Tahoma" w:cs="B Zar"/>
          <w:sz w:val="26"/>
          <w:szCs w:val="26"/>
          <w:rtl/>
        </w:rPr>
        <w:t>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w:t>
      </w:r>
      <w:r w:rsidR="00942ACA">
        <w:rPr>
          <w:rFonts w:cs="B Zar" w:hint="cs"/>
          <w:sz w:val="26"/>
          <w:szCs w:val="26"/>
          <w:rtl/>
          <w:lang w:bidi="fa-IR"/>
        </w:rPr>
        <w:t xml:space="preserve"> و در آزمون رگرسیون در خصوص صنعت </w:t>
      </w:r>
      <w:r w:rsidR="00942ACA" w:rsidRPr="005562B2">
        <w:rPr>
          <w:rFonts w:ascii="Tahoma" w:hAnsi="Tahoma" w:cs="B Zar" w:hint="cs"/>
          <w:sz w:val="26"/>
          <w:szCs w:val="26"/>
          <w:rtl/>
        </w:rPr>
        <w:t>ماشین آلات و دستگاههای برقی</w:t>
      </w:r>
      <w:r w:rsidR="00942ACA">
        <w:rPr>
          <w:rFonts w:ascii="Tahoma" w:hAnsi="Tahoma" w:cs="B Zar" w:hint="cs"/>
          <w:sz w:val="26"/>
          <w:szCs w:val="26"/>
          <w:rtl/>
        </w:rPr>
        <w:t xml:space="preserve">، </w:t>
      </w:r>
      <w:r w:rsidR="001C1821">
        <w:rPr>
          <w:rFonts w:cs="B Zar" w:hint="cs"/>
          <w:sz w:val="26"/>
          <w:szCs w:val="26"/>
          <w:rtl/>
          <w:lang w:bidi="fa-IR"/>
        </w:rPr>
        <w:t>در مدل</w:t>
      </w:r>
      <w:r w:rsidR="001C1821">
        <w:rPr>
          <w:rFonts w:cs="B Zar"/>
          <w:sz w:val="26"/>
          <w:szCs w:val="26"/>
          <w:rtl/>
          <w:lang w:bidi="fa-IR"/>
        </w:rPr>
        <w:softHyphen/>
      </w:r>
      <w:r w:rsidR="001C1821">
        <w:rPr>
          <w:rFonts w:cs="B Zar" w:hint="cs"/>
          <w:sz w:val="26"/>
          <w:szCs w:val="26"/>
          <w:rtl/>
          <w:lang w:bidi="fa-IR"/>
        </w:rPr>
        <w:t xml:space="preserve">های ارائه شده </w:t>
      </w:r>
      <w:r>
        <w:rPr>
          <w:rFonts w:cs="B Zar" w:hint="cs"/>
          <w:sz w:val="26"/>
          <w:szCs w:val="26"/>
          <w:rtl/>
          <w:lang w:bidi="fa-IR"/>
        </w:rPr>
        <w:t xml:space="preserve">دلیلی بر نپذیرفتن فرضیه وجود ندارد اما باتوجه به محدود بودن این صنایع فرضیه تحقیق مورد پذیرش قرار نگرفته و رابطه معناداری بین آنتروپی </w:t>
      </w:r>
      <w:r w:rsidR="001C1821">
        <w:rPr>
          <w:rFonts w:cs="B Zar" w:hint="cs"/>
          <w:sz w:val="26"/>
          <w:szCs w:val="26"/>
          <w:rtl/>
          <w:lang w:bidi="fa-IR"/>
        </w:rPr>
        <w:t>دارایی</w:t>
      </w:r>
      <w:r w:rsidR="001C1821">
        <w:rPr>
          <w:rFonts w:cs="B Zar"/>
          <w:sz w:val="26"/>
          <w:szCs w:val="26"/>
          <w:rtl/>
          <w:lang w:bidi="fa-IR"/>
        </w:rPr>
        <w:softHyphen/>
      </w:r>
      <w:r w:rsidR="001C1821">
        <w:rPr>
          <w:rFonts w:cs="B Zar" w:hint="cs"/>
          <w:sz w:val="26"/>
          <w:szCs w:val="26"/>
          <w:rtl/>
          <w:lang w:bidi="fa-IR"/>
        </w:rPr>
        <w:t>ها</w:t>
      </w:r>
      <w:r>
        <w:rPr>
          <w:rFonts w:cs="B Zar" w:hint="cs"/>
          <w:sz w:val="26"/>
          <w:szCs w:val="26"/>
          <w:rtl/>
          <w:lang w:bidi="fa-IR"/>
        </w:rPr>
        <w:t xml:space="preserve"> و تغییرات سود در صنایع مختلف بورس اوراق بهادار وجود ندارد.</w:t>
      </w:r>
      <w:r w:rsidR="00DF33C9">
        <w:rPr>
          <w:rFonts w:cs="B Zar" w:hint="cs"/>
          <w:sz w:val="26"/>
          <w:szCs w:val="26"/>
          <w:rtl/>
          <w:lang w:bidi="fa-IR"/>
        </w:rPr>
        <w:t xml:space="preserve"> در تحقیقات خارجی صورت گرفته فرضیه  مذکور در شرکت</w:t>
      </w:r>
      <w:r w:rsidR="00DF33C9">
        <w:rPr>
          <w:rFonts w:cs="B Zar"/>
          <w:sz w:val="26"/>
          <w:szCs w:val="26"/>
          <w:rtl/>
          <w:lang w:bidi="fa-IR"/>
        </w:rPr>
        <w:softHyphen/>
      </w:r>
      <w:r w:rsidR="00DF33C9">
        <w:rPr>
          <w:rFonts w:cs="B Zar" w:hint="cs"/>
          <w:sz w:val="26"/>
          <w:szCs w:val="26"/>
          <w:rtl/>
          <w:lang w:bidi="fa-IR"/>
        </w:rPr>
        <w:t>ها مورد تأیید قرار گرفته ولی در تحقیقات داخلی صورت گرفته این فرضیه پذیرفته نشده است لیکن در تحقیق صورت گرفته پیش</w:t>
      </w:r>
      <w:r w:rsidR="00DF33C9">
        <w:rPr>
          <w:rFonts w:cs="B Zar"/>
          <w:sz w:val="26"/>
          <w:szCs w:val="26"/>
          <w:rtl/>
          <w:lang w:bidi="fa-IR"/>
        </w:rPr>
        <w:softHyphen/>
      </w:r>
      <w:r w:rsidR="00DF33C9">
        <w:rPr>
          <w:rFonts w:cs="B Zar" w:hint="cs"/>
          <w:sz w:val="26"/>
          <w:szCs w:val="26"/>
          <w:rtl/>
          <w:lang w:bidi="fa-IR"/>
        </w:rPr>
        <w:t>رو فرضیه</w:t>
      </w:r>
      <w:r w:rsidR="00DF33C9">
        <w:rPr>
          <w:rFonts w:cs="B Zar"/>
          <w:sz w:val="26"/>
          <w:szCs w:val="26"/>
          <w:rtl/>
          <w:lang w:bidi="fa-IR"/>
        </w:rPr>
        <w:softHyphen/>
      </w:r>
      <w:r w:rsidR="00DF33C9">
        <w:rPr>
          <w:rFonts w:cs="B Zar" w:hint="cs"/>
          <w:sz w:val="26"/>
          <w:szCs w:val="26"/>
          <w:rtl/>
          <w:lang w:bidi="fa-IR"/>
        </w:rPr>
        <w:t>ها در برخی صنایع و شرکت مورد پذیرش قرار گرفت لیکن به علت محدود بودن این تعداد شرکت</w:t>
      </w:r>
      <w:r w:rsidR="00DF33C9">
        <w:rPr>
          <w:rFonts w:cs="B Zar"/>
          <w:sz w:val="26"/>
          <w:szCs w:val="26"/>
          <w:rtl/>
          <w:lang w:bidi="fa-IR"/>
        </w:rPr>
        <w:softHyphen/>
      </w:r>
      <w:r w:rsidR="00DF33C9">
        <w:rPr>
          <w:rFonts w:cs="B Zar" w:hint="cs"/>
          <w:sz w:val="26"/>
          <w:szCs w:val="26"/>
          <w:rtl/>
          <w:lang w:bidi="fa-IR"/>
        </w:rPr>
        <w:t xml:space="preserve">ها </w:t>
      </w:r>
      <w:r w:rsidR="00381D7D">
        <w:rPr>
          <w:rFonts w:cs="B Zar" w:hint="cs"/>
          <w:sz w:val="26"/>
          <w:szCs w:val="26"/>
          <w:rtl/>
          <w:lang w:bidi="fa-IR"/>
        </w:rPr>
        <w:t xml:space="preserve">و صنایع </w:t>
      </w:r>
      <w:r w:rsidR="00DF33C9">
        <w:rPr>
          <w:rFonts w:cs="B Zar" w:hint="cs"/>
          <w:sz w:val="26"/>
          <w:szCs w:val="26"/>
          <w:rtl/>
          <w:lang w:bidi="fa-IR"/>
        </w:rPr>
        <w:t xml:space="preserve">فرضیه مورد پذیرش واقع نشد. </w:t>
      </w:r>
    </w:p>
    <w:p w:rsidR="001268E3" w:rsidRPr="00DF33C9" w:rsidRDefault="001268E3" w:rsidP="00420125">
      <w:pPr>
        <w:bidi/>
        <w:spacing w:before="240" w:after="0" w:line="240" w:lineRule="auto"/>
        <w:jc w:val="both"/>
        <w:rPr>
          <w:rFonts w:cs="B Zar"/>
          <w:b/>
          <w:bCs/>
          <w:sz w:val="26"/>
          <w:szCs w:val="26"/>
          <w:rtl/>
          <w:lang w:bidi="fa-IR"/>
        </w:rPr>
      </w:pPr>
      <w:r w:rsidRPr="00DF33C9">
        <w:rPr>
          <w:rFonts w:cs="B Zar" w:hint="cs"/>
          <w:b/>
          <w:bCs/>
          <w:sz w:val="26"/>
          <w:szCs w:val="26"/>
          <w:rtl/>
          <w:lang w:bidi="fa-IR"/>
        </w:rPr>
        <w:t>فرضیه</w:t>
      </w:r>
      <w:r w:rsidRPr="00DF33C9">
        <w:rPr>
          <w:rFonts w:cs="B Zar"/>
          <w:b/>
          <w:bCs/>
          <w:sz w:val="26"/>
          <w:szCs w:val="26"/>
          <w:rtl/>
          <w:lang w:bidi="fa-IR"/>
        </w:rPr>
        <w:softHyphen/>
      </w:r>
      <w:r w:rsidRPr="00DF33C9">
        <w:rPr>
          <w:rFonts w:cs="B Zar" w:hint="cs"/>
          <w:b/>
          <w:bCs/>
          <w:sz w:val="26"/>
          <w:szCs w:val="26"/>
          <w:rtl/>
          <w:lang w:bidi="fa-IR"/>
        </w:rPr>
        <w:t xml:space="preserve"> فرعی اول:</w:t>
      </w:r>
      <w:r w:rsidR="001C1821" w:rsidRPr="001C1821">
        <w:rPr>
          <w:rFonts w:cs="B Zar" w:hint="cs"/>
          <w:sz w:val="26"/>
          <w:szCs w:val="26"/>
          <w:rtl/>
          <w:lang w:bidi="fa-IR"/>
        </w:rPr>
        <w:t xml:space="preserve"> </w:t>
      </w:r>
      <w:r w:rsidR="001C1821">
        <w:rPr>
          <w:rFonts w:cs="B Zar" w:hint="cs"/>
          <w:sz w:val="26"/>
          <w:szCs w:val="26"/>
          <w:rtl/>
          <w:lang w:bidi="fa-IR"/>
        </w:rPr>
        <w:t>تحقیق و فرضیه</w:t>
      </w:r>
      <w:r w:rsidR="001C1821">
        <w:rPr>
          <w:rFonts w:cs="B Zar"/>
          <w:sz w:val="26"/>
          <w:szCs w:val="26"/>
          <w:rtl/>
          <w:lang w:bidi="fa-IR"/>
        </w:rPr>
        <w:softHyphen/>
      </w:r>
      <w:r w:rsidR="001C1821">
        <w:rPr>
          <w:rFonts w:cs="B Zar" w:hint="cs"/>
          <w:sz w:val="26"/>
          <w:szCs w:val="26"/>
          <w:rtl/>
          <w:lang w:bidi="fa-IR"/>
        </w:rPr>
        <w:t>های فرعی مرتبط آن بررسی با سطح اطمینان 95 درصد، بر اساس آزمون</w:t>
      </w:r>
      <w:r w:rsidR="001C1821">
        <w:rPr>
          <w:rFonts w:cs="B Zar"/>
          <w:sz w:val="26"/>
          <w:szCs w:val="26"/>
          <w:rtl/>
          <w:lang w:bidi="fa-IR"/>
        </w:rPr>
        <w:softHyphen/>
      </w:r>
      <w:r w:rsidR="001C1821">
        <w:rPr>
          <w:rFonts w:cs="B Zar" w:hint="cs"/>
          <w:sz w:val="26"/>
          <w:szCs w:val="26"/>
          <w:rtl/>
          <w:lang w:bidi="fa-IR"/>
        </w:rPr>
        <w:t xml:space="preserve"> ضریب همبستگی پیرسون در خصوص صنایع </w:t>
      </w:r>
      <w:r w:rsidR="001C1821">
        <w:rPr>
          <w:rFonts w:ascii="Tahoma" w:hAnsi="Tahoma" w:cs="B Zar" w:hint="cs"/>
          <w:sz w:val="26"/>
          <w:szCs w:val="26"/>
          <w:rtl/>
        </w:rPr>
        <w:t xml:space="preserve">دارویی، غذایی و آشامیدنی بجز قند و شکر، فلزات اساسی، </w:t>
      </w:r>
      <w:r w:rsidR="001C1821" w:rsidRPr="001240F6">
        <w:rPr>
          <w:rFonts w:ascii="Tahoma" w:hAnsi="Tahoma" w:cs="B Zar"/>
          <w:sz w:val="26"/>
          <w:szCs w:val="26"/>
          <w:rtl/>
        </w:rPr>
        <w:t xml:space="preserve">قند و شکر، </w:t>
      </w:r>
      <w:r w:rsidR="001C1821">
        <w:rPr>
          <w:rFonts w:ascii="Tahoma" w:hAnsi="Tahoma" w:cs="B Zar" w:hint="cs"/>
          <w:sz w:val="26"/>
          <w:szCs w:val="26"/>
          <w:rtl/>
        </w:rPr>
        <w:t xml:space="preserve">کاشی و سرامیک، </w:t>
      </w:r>
      <w:r w:rsidR="001C1821" w:rsidRPr="001240F6">
        <w:rPr>
          <w:rFonts w:ascii="Tahoma" w:hAnsi="Tahoma" w:cs="B Zar"/>
          <w:sz w:val="26"/>
          <w:szCs w:val="26"/>
          <w:rtl/>
        </w:rPr>
        <w:t>ماشین آلات و دستگاه</w:t>
      </w:r>
      <w:r w:rsidR="001C1821" w:rsidRPr="001240F6">
        <w:rPr>
          <w:rFonts w:ascii="Tahoma" w:hAnsi="Tahoma" w:cs="B Zar"/>
          <w:sz w:val="26"/>
          <w:szCs w:val="26"/>
          <w:rtl/>
        </w:rPr>
        <w:softHyphen/>
        <w:t>های برقی</w:t>
      </w:r>
      <w:r w:rsidR="001C1821">
        <w:rPr>
          <w:rFonts w:ascii="Tahoma" w:hAnsi="Tahoma" w:cs="B Zar" w:hint="cs"/>
          <w:sz w:val="26"/>
          <w:szCs w:val="26"/>
          <w:rtl/>
        </w:rPr>
        <w:t xml:space="preserve">، محصولات شیمیایی، </w:t>
      </w:r>
      <w:r w:rsidR="001C1821" w:rsidRPr="001240F6">
        <w:rPr>
          <w:rFonts w:ascii="Tahoma" w:hAnsi="Tahoma" w:cs="B Zar"/>
          <w:sz w:val="26"/>
          <w:szCs w:val="26"/>
          <w:rtl/>
        </w:rPr>
        <w:t xml:space="preserve">محصولات </w:t>
      </w:r>
      <w:r w:rsidR="001C1821">
        <w:rPr>
          <w:rFonts w:ascii="Tahoma" w:hAnsi="Tahoma" w:cs="B Zar" w:hint="cs"/>
          <w:sz w:val="26"/>
          <w:szCs w:val="26"/>
          <w:rtl/>
        </w:rPr>
        <w:t xml:space="preserve">غیر </w:t>
      </w:r>
      <w:r w:rsidR="001C1821" w:rsidRPr="001240F6">
        <w:rPr>
          <w:rFonts w:ascii="Tahoma" w:hAnsi="Tahoma" w:cs="B Zar"/>
          <w:sz w:val="26"/>
          <w:szCs w:val="26"/>
          <w:rtl/>
        </w:rPr>
        <w:t>فلزی و محصولات فلزی</w:t>
      </w:r>
      <w:r w:rsidR="001C1821">
        <w:rPr>
          <w:rFonts w:cs="B Zar" w:hint="cs"/>
          <w:sz w:val="26"/>
          <w:szCs w:val="26"/>
          <w:rtl/>
          <w:lang w:bidi="fa-IR"/>
        </w:rPr>
        <w:t xml:space="preserve"> و در آزمون رگرسیون در خصوص </w:t>
      </w:r>
      <w:r w:rsidR="001C1821">
        <w:rPr>
          <w:rFonts w:ascii="Tahoma" w:hAnsi="Tahoma" w:cs="B Zar" w:hint="cs"/>
          <w:sz w:val="26"/>
          <w:szCs w:val="26"/>
          <w:rtl/>
        </w:rPr>
        <w:t xml:space="preserve">صنعت </w:t>
      </w:r>
      <w:r w:rsidR="001C1821" w:rsidRPr="004760A4">
        <w:rPr>
          <w:rFonts w:ascii="Tahoma" w:hAnsi="Tahoma" w:cs="B Zar" w:hint="cs"/>
          <w:sz w:val="26"/>
          <w:szCs w:val="26"/>
          <w:rtl/>
        </w:rPr>
        <w:t>ماشین آلات و دستگاههای برقی</w:t>
      </w:r>
      <w:r w:rsidR="001C1821" w:rsidRPr="001240F6">
        <w:rPr>
          <w:rFonts w:ascii="Tahoma" w:hAnsi="Tahoma" w:cs="B Zar"/>
          <w:sz w:val="26"/>
          <w:szCs w:val="26"/>
          <w:rtl/>
        </w:rPr>
        <w:t xml:space="preserve"> </w:t>
      </w:r>
      <w:r w:rsidR="001C1821">
        <w:rPr>
          <w:rFonts w:ascii="Tahoma" w:hAnsi="Tahoma" w:cs="B Zar" w:hint="cs"/>
          <w:sz w:val="26"/>
          <w:szCs w:val="26"/>
          <w:rtl/>
        </w:rPr>
        <w:t xml:space="preserve">، </w:t>
      </w:r>
      <w:r w:rsidR="001C1821">
        <w:rPr>
          <w:rFonts w:cs="B Zar" w:hint="cs"/>
          <w:sz w:val="26"/>
          <w:szCs w:val="26"/>
          <w:rtl/>
          <w:lang w:bidi="fa-IR"/>
        </w:rPr>
        <w:t>در مدل</w:t>
      </w:r>
      <w:r w:rsidR="001C1821">
        <w:rPr>
          <w:rFonts w:cs="B Zar"/>
          <w:sz w:val="26"/>
          <w:szCs w:val="26"/>
          <w:rtl/>
          <w:lang w:bidi="fa-IR"/>
        </w:rPr>
        <w:softHyphen/>
      </w:r>
      <w:r w:rsidR="001C1821">
        <w:rPr>
          <w:rFonts w:cs="B Zar" w:hint="cs"/>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sidR="001C1821">
        <w:rPr>
          <w:rFonts w:cs="B Zar"/>
          <w:sz w:val="26"/>
          <w:szCs w:val="26"/>
          <w:rtl/>
          <w:lang w:bidi="fa-IR"/>
        </w:rPr>
        <w:softHyphen/>
      </w:r>
      <w:r w:rsidR="001B47C6">
        <w:rPr>
          <w:rFonts w:cs="B Zar" w:hint="cs"/>
          <w:sz w:val="26"/>
          <w:szCs w:val="26"/>
          <w:rtl/>
          <w:lang w:bidi="fa-IR"/>
        </w:rPr>
        <w:t xml:space="preserve">های جاری </w:t>
      </w:r>
      <w:r w:rsidR="001C1821">
        <w:rPr>
          <w:rFonts w:cs="B Zar" w:hint="cs"/>
          <w:sz w:val="26"/>
          <w:szCs w:val="26"/>
          <w:rtl/>
          <w:lang w:bidi="fa-IR"/>
        </w:rPr>
        <w:t>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sidR="001C1821">
        <w:rPr>
          <w:rFonts w:cs="B Zar"/>
          <w:sz w:val="26"/>
          <w:szCs w:val="26"/>
          <w:rtl/>
          <w:lang w:bidi="fa-IR"/>
        </w:rPr>
        <w:softHyphen/>
      </w:r>
      <w:r w:rsidR="001C1821">
        <w:rPr>
          <w:rFonts w:cs="B Zar" w:hint="cs"/>
          <w:sz w:val="26"/>
          <w:szCs w:val="26"/>
          <w:rtl/>
          <w:lang w:bidi="fa-IR"/>
        </w:rPr>
        <w:t>های بلندمدت و تغییرات سود انجام نگرفته است.</w:t>
      </w:r>
    </w:p>
    <w:p w:rsidR="001268E3" w:rsidRPr="00381D7D" w:rsidRDefault="001268E3" w:rsidP="00420125">
      <w:pPr>
        <w:bidi/>
        <w:spacing w:before="240" w:after="0" w:line="240" w:lineRule="auto"/>
        <w:jc w:val="both"/>
        <w:rPr>
          <w:rFonts w:cs="B Zar"/>
          <w:b/>
          <w:bCs/>
          <w:color w:val="000000" w:themeColor="text1"/>
          <w:sz w:val="26"/>
          <w:szCs w:val="26"/>
          <w:rtl/>
        </w:rPr>
      </w:pPr>
      <w:r w:rsidRPr="00381D7D">
        <w:rPr>
          <w:rFonts w:cs="B Zar" w:hint="cs"/>
          <w:b/>
          <w:bCs/>
          <w:color w:val="000000" w:themeColor="text1"/>
          <w:sz w:val="26"/>
          <w:szCs w:val="26"/>
          <w:rtl/>
          <w:lang w:bidi="fa-IR"/>
        </w:rPr>
        <w:lastRenderedPageBreak/>
        <w:t>فرضیه</w:t>
      </w:r>
      <w:r w:rsidRPr="00381D7D">
        <w:rPr>
          <w:rFonts w:cs="B Zar"/>
          <w:b/>
          <w:bCs/>
          <w:color w:val="000000" w:themeColor="text1"/>
          <w:sz w:val="26"/>
          <w:szCs w:val="26"/>
          <w:rtl/>
          <w:lang w:bidi="fa-IR"/>
        </w:rPr>
        <w:softHyphen/>
      </w:r>
      <w:r w:rsidRPr="00381D7D">
        <w:rPr>
          <w:rFonts w:cs="B Zar" w:hint="cs"/>
          <w:b/>
          <w:bCs/>
          <w:color w:val="000000" w:themeColor="text1"/>
          <w:sz w:val="26"/>
          <w:szCs w:val="26"/>
          <w:rtl/>
          <w:lang w:bidi="fa-IR"/>
        </w:rPr>
        <w:t xml:space="preserve"> فرعی دوم:</w:t>
      </w:r>
      <w:r w:rsidR="001B47C6" w:rsidRPr="00381D7D">
        <w:rPr>
          <w:rFonts w:cs="B Zar" w:hint="cs"/>
          <w:b/>
          <w:bCs/>
          <w:color w:val="000000" w:themeColor="text1"/>
          <w:sz w:val="26"/>
          <w:szCs w:val="26"/>
          <w:rtl/>
        </w:rPr>
        <w:t xml:space="preserve"> </w:t>
      </w:r>
      <w:r w:rsidR="001B47C6" w:rsidRPr="00381D7D">
        <w:rPr>
          <w:rFonts w:cs="B Zar" w:hint="cs"/>
          <w:color w:val="000000" w:themeColor="text1"/>
          <w:sz w:val="26"/>
          <w:szCs w:val="26"/>
          <w:rtl/>
          <w:lang w:bidi="fa-IR"/>
        </w:rPr>
        <w:t>تحقیق و فرضیه</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فرعی مرتبط آن بررسی با سطح اطمینان 95 درصد، بر اساس آزمون</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 xml:space="preserve"> ضریب همبستگی پیرسون در خصوص صنایع </w:t>
      </w:r>
      <w:r w:rsidR="00381D7D" w:rsidRPr="00381D7D">
        <w:rPr>
          <w:rFonts w:ascii="Tahoma" w:hAnsi="Tahoma" w:cs="B Zar" w:hint="cs"/>
          <w:color w:val="000000" w:themeColor="text1"/>
          <w:sz w:val="26"/>
          <w:szCs w:val="26"/>
          <w:rtl/>
        </w:rPr>
        <w:t xml:space="preserve">سیمان گچ آهک، </w:t>
      </w:r>
      <w:r w:rsidR="00381D7D" w:rsidRPr="00381D7D">
        <w:rPr>
          <w:rFonts w:ascii="Tahoma" w:hAnsi="Tahoma" w:cs="B Zar"/>
          <w:color w:val="000000" w:themeColor="text1"/>
          <w:sz w:val="26"/>
          <w:szCs w:val="26"/>
          <w:rtl/>
        </w:rPr>
        <w:t>قند و شکر، ماشین آلات و دستگاه</w:t>
      </w:r>
      <w:r w:rsidR="00381D7D" w:rsidRPr="00381D7D">
        <w:rPr>
          <w:rFonts w:ascii="Tahoma" w:hAnsi="Tahoma" w:cs="B Zar"/>
          <w:color w:val="000000" w:themeColor="text1"/>
          <w:sz w:val="26"/>
          <w:szCs w:val="26"/>
          <w:rtl/>
        </w:rPr>
        <w:softHyphen/>
        <w:t>های برقی</w:t>
      </w:r>
      <w:r w:rsidR="00381D7D" w:rsidRPr="00381D7D">
        <w:rPr>
          <w:rFonts w:ascii="Tahoma" w:hAnsi="Tahoma" w:cs="B Zar" w:hint="cs"/>
          <w:color w:val="000000" w:themeColor="text1"/>
          <w:sz w:val="26"/>
          <w:szCs w:val="26"/>
          <w:rtl/>
        </w:rPr>
        <w:t xml:space="preserve">، </w:t>
      </w:r>
      <w:r w:rsidR="00381D7D" w:rsidRPr="00381D7D">
        <w:rPr>
          <w:rFonts w:ascii="Tahoma" w:hAnsi="Tahoma" w:cs="B Zar"/>
          <w:color w:val="000000" w:themeColor="text1"/>
          <w:sz w:val="26"/>
          <w:szCs w:val="26"/>
          <w:rtl/>
        </w:rPr>
        <w:t xml:space="preserve">محصولات </w:t>
      </w:r>
      <w:r w:rsidR="00381D7D" w:rsidRPr="00381D7D">
        <w:rPr>
          <w:rFonts w:ascii="Tahoma" w:hAnsi="Tahoma" w:cs="B Zar" w:hint="cs"/>
          <w:color w:val="000000" w:themeColor="text1"/>
          <w:sz w:val="26"/>
          <w:szCs w:val="26"/>
          <w:rtl/>
        </w:rPr>
        <w:t xml:space="preserve">غیر </w:t>
      </w:r>
      <w:r w:rsidR="00381D7D" w:rsidRPr="00381D7D">
        <w:rPr>
          <w:rFonts w:ascii="Tahoma" w:hAnsi="Tahoma" w:cs="B Zar"/>
          <w:color w:val="000000" w:themeColor="text1"/>
          <w:sz w:val="26"/>
          <w:szCs w:val="26"/>
          <w:rtl/>
        </w:rPr>
        <w:t>فلزی و محصولات فلزی</w:t>
      </w:r>
      <w:r w:rsidR="001B47C6" w:rsidRPr="00381D7D">
        <w:rPr>
          <w:rFonts w:cs="B Zar" w:hint="cs"/>
          <w:color w:val="000000" w:themeColor="text1"/>
          <w:sz w:val="26"/>
          <w:szCs w:val="26"/>
          <w:rtl/>
          <w:lang w:bidi="fa-IR"/>
        </w:rPr>
        <w:t xml:space="preserve"> و در آزمون رگرسیون در </w:t>
      </w:r>
      <w:r w:rsidR="00381D7D" w:rsidRPr="00381D7D">
        <w:rPr>
          <w:rFonts w:cs="B Zar" w:hint="cs"/>
          <w:color w:val="000000" w:themeColor="text1"/>
          <w:sz w:val="26"/>
          <w:szCs w:val="26"/>
          <w:rtl/>
          <w:lang w:bidi="fa-IR"/>
        </w:rPr>
        <w:t>هیچ یک از</w:t>
      </w:r>
      <w:r w:rsidR="001B47C6" w:rsidRPr="00381D7D">
        <w:rPr>
          <w:rFonts w:ascii="Tahoma" w:hAnsi="Tahoma" w:cs="B Zar" w:hint="cs"/>
          <w:color w:val="000000" w:themeColor="text1"/>
          <w:sz w:val="26"/>
          <w:szCs w:val="26"/>
          <w:rtl/>
        </w:rPr>
        <w:t xml:space="preserve"> </w:t>
      </w:r>
      <w:r w:rsidR="001B47C6" w:rsidRPr="00381D7D">
        <w:rPr>
          <w:rFonts w:cs="B Zar" w:hint="cs"/>
          <w:color w:val="000000" w:themeColor="text1"/>
          <w:sz w:val="26"/>
          <w:szCs w:val="26"/>
          <w:rtl/>
          <w:lang w:bidi="fa-IR"/>
        </w:rPr>
        <w:t>در مدل</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بلندمدت 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جاری و تغییرات سود انجام نگرفته است.</w:t>
      </w:r>
    </w:p>
    <w:p w:rsidR="001268E3" w:rsidRPr="00381D7D" w:rsidRDefault="00BB584E" w:rsidP="00420125">
      <w:pPr>
        <w:bidi/>
        <w:spacing w:before="240" w:after="0" w:line="240" w:lineRule="auto"/>
        <w:jc w:val="both"/>
        <w:rPr>
          <w:rFonts w:cs="B Zar"/>
          <w:color w:val="000000" w:themeColor="text1"/>
          <w:sz w:val="26"/>
          <w:szCs w:val="26"/>
          <w:rtl/>
          <w:lang w:bidi="fa-IR"/>
        </w:rPr>
      </w:pPr>
      <w:r w:rsidRPr="00381D7D">
        <w:rPr>
          <w:rFonts w:cs="B Zar" w:hint="cs"/>
          <w:b/>
          <w:bCs/>
          <w:color w:val="000000" w:themeColor="text1"/>
          <w:sz w:val="26"/>
          <w:szCs w:val="26"/>
          <w:rtl/>
          <w:lang w:bidi="fa-IR"/>
        </w:rPr>
        <w:t>فرضیه سوم</w:t>
      </w:r>
      <w:r w:rsidR="001268E3" w:rsidRPr="00381D7D">
        <w:rPr>
          <w:rFonts w:cs="B Zar" w:hint="cs"/>
          <w:b/>
          <w:bCs/>
          <w:color w:val="000000" w:themeColor="text1"/>
          <w:sz w:val="26"/>
          <w:szCs w:val="26"/>
          <w:rtl/>
          <w:lang w:bidi="fa-IR"/>
        </w:rPr>
        <w:t>:</w:t>
      </w:r>
      <w:r w:rsidRPr="00381D7D">
        <w:rPr>
          <w:rFonts w:cs="B Zar" w:hint="cs"/>
          <w:color w:val="000000" w:themeColor="text1"/>
          <w:sz w:val="26"/>
          <w:szCs w:val="26"/>
          <w:rtl/>
          <w:lang w:bidi="fa-IR"/>
        </w:rPr>
        <w:t xml:space="preserve"> </w:t>
      </w:r>
      <w:r w:rsidR="00381D7D" w:rsidRPr="00381D7D">
        <w:rPr>
          <w:rFonts w:cs="B Zar" w:hint="cs"/>
          <w:color w:val="000000" w:themeColor="text1"/>
          <w:sz w:val="26"/>
          <w:szCs w:val="26"/>
          <w:rtl/>
          <w:lang w:bidi="fa-IR"/>
        </w:rPr>
        <w:t>تحقیق و فرضیه</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های فرعی مرتبط آن بررسی با سطح اطمینان 95 درصد، بر اساس آزمون</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 xml:space="preserve"> ضریب همبستگی پیرسون در خصوص صنایع </w:t>
      </w:r>
      <w:r w:rsidR="00381D7D" w:rsidRPr="001240F6">
        <w:rPr>
          <w:rFonts w:ascii="Tahoma" w:hAnsi="Tahoma" w:cs="B Zar"/>
          <w:sz w:val="26"/>
          <w:szCs w:val="26"/>
          <w:rtl/>
        </w:rPr>
        <w:t>قند و شکر</w:t>
      </w:r>
      <w:r w:rsidR="00381D7D">
        <w:rPr>
          <w:rFonts w:ascii="Tahoma" w:hAnsi="Tahoma" w:cs="B Zar" w:hint="cs"/>
          <w:sz w:val="26"/>
          <w:szCs w:val="26"/>
          <w:rtl/>
        </w:rPr>
        <w:t xml:space="preserve"> و </w:t>
      </w:r>
      <w:r w:rsidR="00381D7D" w:rsidRPr="001240F6">
        <w:rPr>
          <w:rFonts w:ascii="Tahoma" w:hAnsi="Tahoma" w:cs="B Zar"/>
          <w:sz w:val="26"/>
          <w:szCs w:val="26"/>
          <w:rtl/>
        </w:rPr>
        <w:t xml:space="preserve">محصولات </w:t>
      </w:r>
      <w:r w:rsidR="00381D7D">
        <w:rPr>
          <w:rFonts w:ascii="Tahoma" w:hAnsi="Tahoma" w:cs="B Zar" w:hint="cs"/>
          <w:sz w:val="26"/>
          <w:szCs w:val="26"/>
          <w:rtl/>
        </w:rPr>
        <w:t xml:space="preserve">غیر </w:t>
      </w:r>
      <w:r w:rsidR="00381D7D">
        <w:rPr>
          <w:rFonts w:ascii="Tahoma" w:hAnsi="Tahoma" w:cs="B Zar"/>
          <w:sz w:val="26"/>
          <w:szCs w:val="26"/>
          <w:rtl/>
        </w:rPr>
        <w:t>فلزی</w:t>
      </w:r>
      <w:r w:rsidR="00381D7D" w:rsidRPr="00381D7D">
        <w:rPr>
          <w:rFonts w:cs="B Zar" w:hint="cs"/>
          <w:color w:val="000000" w:themeColor="text1"/>
          <w:sz w:val="26"/>
          <w:szCs w:val="26"/>
          <w:rtl/>
          <w:lang w:bidi="fa-IR"/>
        </w:rPr>
        <w:t xml:space="preserve"> و در آزمون رگرسیون در خصوص </w:t>
      </w:r>
      <w:r w:rsidR="00381D7D">
        <w:rPr>
          <w:rFonts w:cs="B Zar" w:hint="cs"/>
          <w:color w:val="000000" w:themeColor="text1"/>
          <w:sz w:val="26"/>
          <w:szCs w:val="26"/>
          <w:rtl/>
          <w:lang w:bidi="fa-IR"/>
        </w:rPr>
        <w:t xml:space="preserve">صنایع </w:t>
      </w:r>
      <w:r w:rsidR="00381D7D" w:rsidRPr="00CD6528">
        <w:rPr>
          <w:rFonts w:ascii="Tahoma" w:hAnsi="Tahoma" w:cs="B Zar" w:hint="cs"/>
          <w:sz w:val="26"/>
          <w:szCs w:val="26"/>
          <w:rtl/>
        </w:rPr>
        <w:t xml:space="preserve">غذایی وآشامیدنی بجز </w:t>
      </w:r>
      <w:r w:rsidR="00381D7D">
        <w:rPr>
          <w:rFonts w:ascii="Tahoma" w:hAnsi="Tahoma" w:cs="B Zar" w:hint="cs"/>
          <w:sz w:val="26"/>
          <w:szCs w:val="26"/>
          <w:rtl/>
        </w:rPr>
        <w:t xml:space="preserve"> </w:t>
      </w:r>
      <w:r w:rsidR="00381D7D" w:rsidRPr="001240F6">
        <w:rPr>
          <w:rFonts w:ascii="Tahoma" w:hAnsi="Tahoma" w:cs="B Zar"/>
          <w:sz w:val="26"/>
          <w:szCs w:val="26"/>
          <w:rtl/>
        </w:rPr>
        <w:t>قند و شکر</w:t>
      </w:r>
      <w:r w:rsidR="00381D7D">
        <w:rPr>
          <w:rFonts w:ascii="Tahoma" w:hAnsi="Tahoma" w:cs="B Zar" w:hint="cs"/>
          <w:sz w:val="26"/>
          <w:szCs w:val="26"/>
          <w:rtl/>
        </w:rPr>
        <w:t xml:space="preserve"> ، کاشی و سرامیک</w:t>
      </w:r>
      <w:r w:rsidR="00381D7D" w:rsidRPr="001240F6">
        <w:rPr>
          <w:rFonts w:ascii="Tahoma" w:hAnsi="Tahoma" w:cs="B Zar"/>
          <w:sz w:val="26"/>
          <w:szCs w:val="26"/>
          <w:rtl/>
        </w:rPr>
        <w:t xml:space="preserve"> و محصولات </w:t>
      </w:r>
      <w:r w:rsidR="00381D7D">
        <w:rPr>
          <w:rFonts w:ascii="Tahoma" w:hAnsi="Tahoma" w:cs="B Zar" w:hint="cs"/>
          <w:sz w:val="26"/>
          <w:szCs w:val="26"/>
          <w:rtl/>
        </w:rPr>
        <w:t>شیمیایی</w:t>
      </w:r>
      <w:r w:rsidR="00381D7D" w:rsidRPr="00381D7D">
        <w:rPr>
          <w:rFonts w:ascii="Tahoma" w:hAnsi="Tahoma" w:cs="B Zar" w:hint="cs"/>
          <w:color w:val="000000" w:themeColor="text1"/>
          <w:sz w:val="26"/>
          <w:szCs w:val="26"/>
          <w:rtl/>
        </w:rPr>
        <w:t xml:space="preserve"> ، </w:t>
      </w:r>
      <w:r w:rsidR="00381D7D" w:rsidRPr="00381D7D">
        <w:rPr>
          <w:rFonts w:cs="B Zar" w:hint="cs"/>
          <w:color w:val="000000" w:themeColor="text1"/>
          <w:sz w:val="26"/>
          <w:szCs w:val="26"/>
          <w:rtl/>
          <w:lang w:bidi="fa-IR"/>
        </w:rPr>
        <w:t>در مدل</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 xml:space="preserve">های ارائه شده دلیلی بر نپذیرفتن فرضیه وجود ندارد اما باتوجه به محدود بودن این صنایع فرضیه تحقیق مورد پذیرش قرار نگرفته و رابطه معناداری بین آنتروپی </w:t>
      </w:r>
      <w:r w:rsidR="00381D7D">
        <w:rPr>
          <w:rFonts w:cs="B Zar" w:hint="cs"/>
          <w:color w:val="000000" w:themeColor="text1"/>
          <w:sz w:val="26"/>
          <w:szCs w:val="26"/>
          <w:rtl/>
          <w:lang w:bidi="fa-IR"/>
        </w:rPr>
        <w:t>بده</w:t>
      </w:r>
      <w:r w:rsidR="00381D7D" w:rsidRPr="00381D7D">
        <w:rPr>
          <w:rFonts w:cs="B Zar" w:hint="cs"/>
          <w:color w:val="000000" w:themeColor="text1"/>
          <w:sz w:val="26"/>
          <w:szCs w:val="26"/>
          <w:rtl/>
          <w:lang w:bidi="fa-IR"/>
        </w:rPr>
        <w:t>ی</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 و تغییرات سود در صنایع مختلف بورس اوراق بهادار وجود ندارد. در تحقیقات خارجی صورت گرفته فرضیه  مذکور در شرکت</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 مورد تأیید قرار گرفته ولی در تحقیقات داخلی صورت گرفته این فرضیه پذیرفته نشده است لیکن در تحقیق صورت گرفته پیش</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رو فرضیه</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 در برخی صنایع و شرکت مورد پذیرش قرار گرفت لیکن به علت محدود بودن این تعداد شرکت</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w:t>
      </w:r>
      <w:r w:rsidR="00381D7D">
        <w:rPr>
          <w:rFonts w:cs="B Zar" w:hint="cs"/>
          <w:color w:val="000000" w:themeColor="text1"/>
          <w:sz w:val="26"/>
          <w:szCs w:val="26"/>
          <w:rtl/>
          <w:lang w:bidi="fa-IR"/>
        </w:rPr>
        <w:t xml:space="preserve"> و صنایع</w:t>
      </w:r>
      <w:r w:rsidR="00381D7D" w:rsidRPr="00381D7D">
        <w:rPr>
          <w:rFonts w:cs="B Zar" w:hint="cs"/>
          <w:color w:val="000000" w:themeColor="text1"/>
          <w:sz w:val="26"/>
          <w:szCs w:val="26"/>
          <w:rtl/>
          <w:lang w:bidi="fa-IR"/>
        </w:rPr>
        <w:t xml:space="preserve"> فرضیه مورد پذیرش واقع نشد.</w:t>
      </w:r>
    </w:p>
    <w:p w:rsidR="00381D7D" w:rsidRPr="00DF33C9" w:rsidRDefault="00381D7D" w:rsidP="00420125">
      <w:pPr>
        <w:bidi/>
        <w:spacing w:before="240" w:after="0" w:line="240" w:lineRule="auto"/>
        <w:jc w:val="both"/>
        <w:rPr>
          <w:rFonts w:cs="B Zar"/>
          <w:b/>
          <w:bCs/>
          <w:sz w:val="26"/>
          <w:szCs w:val="26"/>
          <w:rtl/>
          <w:lang w:bidi="fa-IR"/>
        </w:rPr>
      </w:pPr>
      <w:r w:rsidRPr="00DF33C9">
        <w:rPr>
          <w:rFonts w:cs="B Zar" w:hint="cs"/>
          <w:b/>
          <w:bCs/>
          <w:sz w:val="26"/>
          <w:szCs w:val="26"/>
          <w:rtl/>
          <w:lang w:bidi="fa-IR"/>
        </w:rPr>
        <w:t>فرضیه</w:t>
      </w:r>
      <w:r w:rsidRPr="00DF33C9">
        <w:rPr>
          <w:rFonts w:cs="B Zar"/>
          <w:b/>
          <w:bCs/>
          <w:sz w:val="26"/>
          <w:szCs w:val="26"/>
          <w:rtl/>
          <w:lang w:bidi="fa-IR"/>
        </w:rPr>
        <w:softHyphen/>
      </w:r>
      <w:r w:rsidRPr="00DF33C9">
        <w:rPr>
          <w:rFonts w:cs="B Zar" w:hint="cs"/>
          <w:b/>
          <w:bCs/>
          <w:sz w:val="26"/>
          <w:szCs w:val="26"/>
          <w:rtl/>
          <w:lang w:bidi="fa-IR"/>
        </w:rPr>
        <w:t xml:space="preserve"> فرعی اول:</w:t>
      </w:r>
      <w:r w:rsidRPr="001C1821">
        <w:rPr>
          <w:rFonts w:cs="B Zar" w:hint="cs"/>
          <w:sz w:val="26"/>
          <w:szCs w:val="26"/>
          <w:rtl/>
          <w:lang w:bidi="fa-IR"/>
        </w:rPr>
        <w:t xml:space="preserve"> </w:t>
      </w:r>
      <w:r>
        <w:rPr>
          <w:rFonts w:cs="B Zar" w:hint="cs"/>
          <w:sz w:val="26"/>
          <w:szCs w:val="26"/>
          <w:rtl/>
          <w:lang w:bidi="fa-IR"/>
        </w:rPr>
        <w:t>تحقیق و فرضیه</w:t>
      </w:r>
      <w:r>
        <w:rPr>
          <w:rFonts w:cs="B Zar"/>
          <w:sz w:val="26"/>
          <w:szCs w:val="26"/>
          <w:rtl/>
          <w:lang w:bidi="fa-IR"/>
        </w:rPr>
        <w:softHyphen/>
      </w:r>
      <w:r>
        <w:rPr>
          <w:rFonts w:cs="B Zar" w:hint="cs"/>
          <w:sz w:val="26"/>
          <w:szCs w:val="26"/>
          <w:rtl/>
          <w:lang w:bidi="fa-IR"/>
        </w:rPr>
        <w:t>های فرعی مرتبط آن بررسی با سطح اطمینان 95 درصد، بر اساس آزمون</w:t>
      </w:r>
      <w:r>
        <w:rPr>
          <w:rFonts w:cs="B Zar"/>
          <w:sz w:val="26"/>
          <w:szCs w:val="26"/>
          <w:rtl/>
          <w:lang w:bidi="fa-IR"/>
        </w:rPr>
        <w:softHyphen/>
      </w:r>
      <w:r>
        <w:rPr>
          <w:rFonts w:cs="B Zar" w:hint="cs"/>
          <w:sz w:val="26"/>
          <w:szCs w:val="26"/>
          <w:rtl/>
          <w:lang w:bidi="fa-IR"/>
        </w:rPr>
        <w:t xml:space="preserve"> ضریب همبستگی پیرسون در خصوص صنایع </w:t>
      </w:r>
      <w:r>
        <w:rPr>
          <w:rFonts w:ascii="Tahoma" w:hAnsi="Tahoma" w:cs="B Zar" w:hint="cs"/>
          <w:sz w:val="26"/>
          <w:szCs w:val="26"/>
          <w:rtl/>
        </w:rPr>
        <w:t xml:space="preserve">سیمان گچ آهک، غذایی و آشامیدنی بجز قند و شکر، فلزات اساسی، </w:t>
      </w:r>
      <w:r w:rsidRPr="001240F6">
        <w:rPr>
          <w:rFonts w:ascii="Tahoma" w:hAnsi="Tahoma" w:cs="B Zar"/>
          <w:sz w:val="26"/>
          <w:szCs w:val="26"/>
          <w:rtl/>
        </w:rPr>
        <w:t xml:space="preserve">قند و شکر، </w:t>
      </w:r>
      <w:r>
        <w:rPr>
          <w:rFonts w:ascii="Tahoma" w:hAnsi="Tahoma" w:cs="B Zar" w:hint="cs"/>
          <w:sz w:val="26"/>
          <w:szCs w:val="26"/>
          <w:rtl/>
        </w:rPr>
        <w:t xml:space="preserve">لاستیک و پلاستیک، ماشین آلات و تجهیزات، محصولات شیمیایی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Pr>
          <w:rFonts w:cs="B Zar" w:hint="cs"/>
          <w:sz w:val="26"/>
          <w:szCs w:val="26"/>
          <w:rtl/>
          <w:lang w:bidi="fa-IR"/>
        </w:rPr>
        <w:t xml:space="preserve"> و در آزمون رگرسیون در خصوص </w:t>
      </w:r>
      <w:r w:rsidR="00D118AE">
        <w:rPr>
          <w:rFonts w:ascii="Tahoma" w:hAnsi="Tahoma" w:cs="B Zar" w:hint="cs"/>
          <w:sz w:val="26"/>
          <w:szCs w:val="26"/>
          <w:rtl/>
        </w:rPr>
        <w:t>صنایع</w:t>
      </w:r>
      <w:r>
        <w:rPr>
          <w:rFonts w:ascii="Tahoma" w:hAnsi="Tahoma" w:cs="B Zar" w:hint="cs"/>
          <w:sz w:val="26"/>
          <w:szCs w:val="26"/>
          <w:rtl/>
        </w:rPr>
        <w:t xml:space="preserve"> </w:t>
      </w:r>
      <w:r w:rsidR="00D118AE">
        <w:rPr>
          <w:rFonts w:ascii="Tahoma" w:hAnsi="Tahoma" w:cs="B Zar" w:hint="cs"/>
          <w:sz w:val="26"/>
          <w:szCs w:val="26"/>
          <w:rtl/>
        </w:rPr>
        <w:t>خودرو و ساخت قطعات</w:t>
      </w:r>
      <w:r w:rsidR="00D118AE" w:rsidRPr="001240F6">
        <w:rPr>
          <w:rFonts w:ascii="Tahoma" w:hAnsi="Tahoma" w:cs="B Zar"/>
          <w:sz w:val="26"/>
          <w:szCs w:val="26"/>
          <w:rtl/>
        </w:rPr>
        <w:t xml:space="preserve"> و محصولات </w:t>
      </w:r>
      <w:r w:rsidR="00D118AE">
        <w:rPr>
          <w:rFonts w:ascii="Tahoma" w:hAnsi="Tahoma" w:cs="B Zar" w:hint="cs"/>
          <w:sz w:val="26"/>
          <w:szCs w:val="26"/>
          <w:rtl/>
        </w:rPr>
        <w:t xml:space="preserve">شیمیایی </w:t>
      </w:r>
      <w:r>
        <w:rPr>
          <w:rFonts w:ascii="Tahoma" w:hAnsi="Tahoma" w:cs="B Zar" w:hint="cs"/>
          <w:sz w:val="26"/>
          <w:szCs w:val="26"/>
          <w:rtl/>
        </w:rPr>
        <w:t xml:space="preserve">، </w:t>
      </w:r>
      <w:r>
        <w:rPr>
          <w:rFonts w:cs="B Zar" w:hint="cs"/>
          <w:sz w:val="26"/>
          <w:szCs w:val="26"/>
          <w:rtl/>
          <w:lang w:bidi="fa-IR"/>
        </w:rPr>
        <w:t>در مدل</w:t>
      </w:r>
      <w:r>
        <w:rPr>
          <w:rFonts w:cs="B Zar"/>
          <w:sz w:val="26"/>
          <w:szCs w:val="26"/>
          <w:rtl/>
          <w:lang w:bidi="fa-IR"/>
        </w:rPr>
        <w:softHyphen/>
      </w:r>
      <w:r>
        <w:rPr>
          <w:rFonts w:cs="B Zar" w:hint="cs"/>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Pr>
          <w:rFonts w:cs="B Zar"/>
          <w:sz w:val="26"/>
          <w:szCs w:val="26"/>
          <w:rtl/>
          <w:lang w:bidi="fa-IR"/>
        </w:rPr>
        <w:softHyphen/>
      </w:r>
      <w:r>
        <w:rPr>
          <w:rFonts w:cs="B Zar" w:hint="cs"/>
          <w:sz w:val="26"/>
          <w:szCs w:val="26"/>
          <w:rtl/>
          <w:lang w:bidi="fa-IR"/>
        </w:rPr>
        <w:t>های جاری 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Pr>
          <w:rFonts w:cs="B Zar"/>
          <w:sz w:val="26"/>
          <w:szCs w:val="26"/>
          <w:rtl/>
          <w:lang w:bidi="fa-IR"/>
        </w:rPr>
        <w:softHyphen/>
      </w:r>
      <w:r>
        <w:rPr>
          <w:rFonts w:cs="B Zar" w:hint="cs"/>
          <w:sz w:val="26"/>
          <w:szCs w:val="26"/>
          <w:rtl/>
          <w:lang w:bidi="fa-IR"/>
        </w:rPr>
        <w:t>های بلندمدت و تغییرات سود انجام نگرفته است.</w:t>
      </w:r>
    </w:p>
    <w:p w:rsidR="00381D7D" w:rsidRPr="00381D7D" w:rsidRDefault="00381D7D" w:rsidP="00420125">
      <w:pPr>
        <w:bidi/>
        <w:spacing w:before="240" w:after="0" w:line="240" w:lineRule="auto"/>
        <w:jc w:val="both"/>
        <w:rPr>
          <w:rFonts w:cs="B Zar"/>
          <w:b/>
          <w:bCs/>
          <w:color w:val="000000" w:themeColor="text1"/>
          <w:sz w:val="26"/>
          <w:szCs w:val="26"/>
          <w:rtl/>
        </w:rPr>
      </w:pPr>
      <w:r w:rsidRPr="00381D7D">
        <w:rPr>
          <w:rFonts w:cs="B Zar" w:hint="cs"/>
          <w:b/>
          <w:bCs/>
          <w:color w:val="000000" w:themeColor="text1"/>
          <w:sz w:val="26"/>
          <w:szCs w:val="26"/>
          <w:rtl/>
          <w:lang w:bidi="fa-IR"/>
        </w:rPr>
        <w:t>فرضیه</w:t>
      </w:r>
      <w:r w:rsidRPr="00381D7D">
        <w:rPr>
          <w:rFonts w:cs="B Zar"/>
          <w:b/>
          <w:bCs/>
          <w:color w:val="000000" w:themeColor="text1"/>
          <w:sz w:val="26"/>
          <w:szCs w:val="26"/>
          <w:rtl/>
          <w:lang w:bidi="fa-IR"/>
        </w:rPr>
        <w:softHyphen/>
      </w:r>
      <w:r w:rsidRPr="00381D7D">
        <w:rPr>
          <w:rFonts w:cs="B Zar" w:hint="cs"/>
          <w:b/>
          <w:bCs/>
          <w:color w:val="000000" w:themeColor="text1"/>
          <w:sz w:val="26"/>
          <w:szCs w:val="26"/>
          <w:rtl/>
          <w:lang w:bidi="fa-IR"/>
        </w:rPr>
        <w:t xml:space="preserve"> فرعی دوم:</w:t>
      </w:r>
      <w:r w:rsidRPr="00381D7D">
        <w:rPr>
          <w:rFonts w:cs="B Zar" w:hint="cs"/>
          <w:b/>
          <w:bCs/>
          <w:color w:val="000000" w:themeColor="text1"/>
          <w:sz w:val="26"/>
          <w:szCs w:val="26"/>
          <w:rtl/>
        </w:rPr>
        <w:t xml:space="preserve"> </w:t>
      </w:r>
      <w:r w:rsidRPr="00381D7D">
        <w:rPr>
          <w:rFonts w:cs="B Zar" w:hint="cs"/>
          <w:color w:val="000000" w:themeColor="text1"/>
          <w:sz w:val="26"/>
          <w:szCs w:val="26"/>
          <w:rtl/>
          <w:lang w:bidi="fa-IR"/>
        </w:rPr>
        <w:t>تحقیق و فرضیه</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فرعی مرتبط آن بررسی با سطح اطمینان 95 درصد، بر اساس آزمون</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 xml:space="preserve"> ضریب همبستگی پیرسون در خصوص صنایع </w:t>
      </w:r>
      <w:r w:rsidR="00D118AE">
        <w:rPr>
          <w:rFonts w:ascii="Tahoma" w:hAnsi="Tahoma" w:cs="B Zar"/>
          <w:sz w:val="26"/>
          <w:szCs w:val="26"/>
          <w:rtl/>
        </w:rPr>
        <w:t>قند و شکر</w:t>
      </w:r>
      <w:r w:rsidR="00D118AE">
        <w:rPr>
          <w:rFonts w:ascii="Tahoma" w:hAnsi="Tahoma" w:cs="B Zar" w:hint="cs"/>
          <w:sz w:val="26"/>
          <w:szCs w:val="26"/>
          <w:rtl/>
        </w:rPr>
        <w:t xml:space="preserve"> و </w:t>
      </w:r>
      <w:r w:rsidR="00D118AE" w:rsidRPr="001240F6">
        <w:rPr>
          <w:rFonts w:ascii="Tahoma" w:hAnsi="Tahoma" w:cs="B Zar"/>
          <w:sz w:val="26"/>
          <w:szCs w:val="26"/>
          <w:rtl/>
        </w:rPr>
        <w:t xml:space="preserve">محصولات </w:t>
      </w:r>
      <w:r w:rsidR="00D118AE">
        <w:rPr>
          <w:rFonts w:ascii="Tahoma" w:hAnsi="Tahoma" w:cs="B Zar" w:hint="cs"/>
          <w:sz w:val="26"/>
          <w:szCs w:val="26"/>
          <w:rtl/>
        </w:rPr>
        <w:t xml:space="preserve">غیر </w:t>
      </w:r>
      <w:r w:rsidR="00D118AE">
        <w:rPr>
          <w:rFonts w:ascii="Tahoma" w:hAnsi="Tahoma" w:cs="B Zar"/>
          <w:sz w:val="26"/>
          <w:szCs w:val="26"/>
          <w:rtl/>
        </w:rPr>
        <w:t>فلزی</w:t>
      </w:r>
      <w:r w:rsidR="00D118AE" w:rsidRPr="00381D7D">
        <w:rPr>
          <w:rFonts w:cs="B Zar" w:hint="cs"/>
          <w:color w:val="000000" w:themeColor="text1"/>
          <w:sz w:val="26"/>
          <w:szCs w:val="26"/>
          <w:rtl/>
          <w:lang w:bidi="fa-IR"/>
        </w:rPr>
        <w:t xml:space="preserve"> </w:t>
      </w:r>
      <w:r w:rsidRPr="00381D7D">
        <w:rPr>
          <w:rFonts w:cs="B Zar" w:hint="cs"/>
          <w:color w:val="000000" w:themeColor="text1"/>
          <w:sz w:val="26"/>
          <w:szCs w:val="26"/>
          <w:rtl/>
          <w:lang w:bidi="fa-IR"/>
        </w:rPr>
        <w:t xml:space="preserve">و در آزمون رگرسیون </w:t>
      </w:r>
      <w:r w:rsidR="00D118AE">
        <w:rPr>
          <w:rFonts w:cs="B Zar" w:hint="cs"/>
          <w:sz w:val="26"/>
          <w:szCs w:val="26"/>
          <w:rtl/>
          <w:lang w:bidi="fa-IR"/>
        </w:rPr>
        <w:t xml:space="preserve">در خصوص </w:t>
      </w:r>
      <w:r w:rsidR="00D118AE">
        <w:rPr>
          <w:rFonts w:ascii="Tahoma" w:hAnsi="Tahoma" w:cs="B Zar" w:hint="cs"/>
          <w:sz w:val="26"/>
          <w:szCs w:val="26"/>
          <w:rtl/>
        </w:rPr>
        <w:t xml:space="preserve">صنایع </w:t>
      </w:r>
      <w:r w:rsidR="00D118AE" w:rsidRPr="00332420">
        <w:rPr>
          <w:rFonts w:ascii="Tahoma" w:hAnsi="Tahoma" w:cs="B Zar" w:hint="cs"/>
          <w:sz w:val="26"/>
          <w:szCs w:val="26"/>
          <w:rtl/>
        </w:rPr>
        <w:t>غذایی و آشامیدنی بجز قند و  شکر</w:t>
      </w:r>
      <w:r w:rsidR="00D118AE" w:rsidRPr="005562B2">
        <w:rPr>
          <w:rFonts w:ascii="Tahoma" w:hAnsi="Tahoma" w:cs="B Zar" w:hint="cs"/>
          <w:sz w:val="26"/>
          <w:szCs w:val="26"/>
          <w:rtl/>
        </w:rPr>
        <w:t xml:space="preserve"> </w:t>
      </w:r>
      <w:r w:rsidR="00D118AE">
        <w:rPr>
          <w:rFonts w:ascii="Tahoma" w:hAnsi="Tahoma" w:cs="B Zar" w:hint="cs"/>
          <w:sz w:val="26"/>
          <w:szCs w:val="26"/>
          <w:rtl/>
        </w:rPr>
        <w:t xml:space="preserve">، کاشی وسرامیک و محصولات شیمیایی، </w:t>
      </w:r>
      <w:r w:rsidRPr="00381D7D">
        <w:rPr>
          <w:rFonts w:cs="B Zar" w:hint="cs"/>
          <w:color w:val="000000" w:themeColor="text1"/>
          <w:sz w:val="26"/>
          <w:szCs w:val="26"/>
          <w:rtl/>
          <w:lang w:bidi="fa-IR"/>
        </w:rPr>
        <w:t>در مدل</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بلندمدت 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جاری و تغییرات سود انجام نگرفته است.</w:t>
      </w:r>
    </w:p>
    <w:p w:rsidR="00FB758A" w:rsidRDefault="00D118AE" w:rsidP="00420125">
      <w:pPr>
        <w:bidi/>
        <w:spacing w:before="240" w:after="0" w:line="240" w:lineRule="auto"/>
        <w:jc w:val="both"/>
        <w:rPr>
          <w:rFonts w:cs="B Zar"/>
          <w:color w:val="000000" w:themeColor="text1"/>
          <w:sz w:val="26"/>
          <w:szCs w:val="26"/>
          <w:rtl/>
          <w:lang w:bidi="fa-IR"/>
        </w:rPr>
      </w:pPr>
      <w:r>
        <w:rPr>
          <w:rFonts w:cs="B Zar" w:hint="cs"/>
          <w:color w:val="000000" w:themeColor="text1"/>
          <w:sz w:val="26"/>
          <w:szCs w:val="26"/>
          <w:rtl/>
        </w:rPr>
        <w:lastRenderedPageBreak/>
        <w:t xml:space="preserve">لازم به ذکر است </w:t>
      </w:r>
      <w:r w:rsidR="00FB758A" w:rsidRPr="00D118AE">
        <w:rPr>
          <w:rFonts w:cs="B Zar" w:hint="cs"/>
          <w:color w:val="000000" w:themeColor="text1"/>
          <w:sz w:val="26"/>
          <w:szCs w:val="26"/>
          <w:rtl/>
        </w:rPr>
        <w:t>در پژوهش</w:t>
      </w:r>
      <w:r w:rsidR="00FB758A" w:rsidRPr="00D118AE">
        <w:rPr>
          <w:rFonts w:cs="B Zar"/>
          <w:color w:val="000000" w:themeColor="text1"/>
          <w:sz w:val="26"/>
          <w:szCs w:val="26"/>
          <w:rtl/>
        </w:rPr>
        <w:softHyphen/>
      </w:r>
      <w:r w:rsidR="00FB758A" w:rsidRPr="00D118AE">
        <w:rPr>
          <w:rFonts w:cs="B Zar" w:hint="cs"/>
          <w:color w:val="000000" w:themeColor="text1"/>
          <w:sz w:val="26"/>
          <w:szCs w:val="26"/>
          <w:rtl/>
        </w:rPr>
        <w:t xml:space="preserve">های گذشته عمدتاً بر اساس نرم افزار </w:t>
      </w:r>
      <w:r w:rsidR="00FB758A" w:rsidRPr="00D118AE">
        <w:rPr>
          <w:rFonts w:cs="B Zar"/>
          <w:color w:val="000000" w:themeColor="text1"/>
          <w:sz w:val="26"/>
          <w:szCs w:val="26"/>
        </w:rPr>
        <w:t>spss</w:t>
      </w:r>
      <w:r w:rsidR="00FB758A" w:rsidRPr="00D118AE">
        <w:rPr>
          <w:rFonts w:cs="B Zar" w:hint="cs"/>
          <w:color w:val="000000" w:themeColor="text1"/>
          <w:sz w:val="26"/>
          <w:szCs w:val="26"/>
          <w:rtl/>
          <w:lang w:bidi="fa-IR"/>
        </w:rPr>
        <w:t xml:space="preserve"> صورت گرفته اما در این تحقیق علاوه بر بررسی شرکت</w:t>
      </w:r>
      <w:r w:rsidR="00FB758A" w:rsidRPr="00D118AE">
        <w:rPr>
          <w:rFonts w:cs="B Zar"/>
          <w:color w:val="000000" w:themeColor="text1"/>
          <w:sz w:val="26"/>
          <w:szCs w:val="26"/>
          <w:rtl/>
          <w:lang w:bidi="fa-IR"/>
        </w:rPr>
        <w:softHyphen/>
      </w:r>
      <w:r w:rsidR="00FB758A" w:rsidRPr="00D118AE">
        <w:rPr>
          <w:rFonts w:cs="B Zar" w:hint="cs"/>
          <w:color w:val="000000" w:themeColor="text1"/>
          <w:sz w:val="26"/>
          <w:szCs w:val="26"/>
          <w:rtl/>
          <w:lang w:bidi="fa-IR"/>
        </w:rPr>
        <w:t xml:space="preserve">های متعدد و صنایع مختلف از نرم افزار </w:t>
      </w:r>
      <w:r w:rsidR="00FB758A" w:rsidRPr="00D118AE">
        <w:rPr>
          <w:rFonts w:cs="B Zar"/>
          <w:color w:val="000000" w:themeColor="text1"/>
          <w:sz w:val="26"/>
          <w:szCs w:val="26"/>
          <w:lang w:bidi="fa-IR"/>
        </w:rPr>
        <w:t>Eviews</w:t>
      </w:r>
      <w:r w:rsidR="00FB758A" w:rsidRPr="00D118AE">
        <w:rPr>
          <w:rFonts w:cs="B Zar" w:hint="cs"/>
          <w:color w:val="000000" w:themeColor="text1"/>
          <w:sz w:val="26"/>
          <w:szCs w:val="26"/>
          <w:rtl/>
          <w:lang w:bidi="fa-IR"/>
        </w:rPr>
        <w:t xml:space="preserve"> نیز استفاده گردید که بررسی رگرسیون را بر اساس پنل دینا انجام داده و اثر زمان نیز در محاسبات مد نظر قرار داده است</w:t>
      </w:r>
      <w:r w:rsidR="00670CEA">
        <w:rPr>
          <w:rFonts w:cs="B Zar" w:hint="cs"/>
          <w:color w:val="000000" w:themeColor="text1"/>
          <w:sz w:val="26"/>
          <w:szCs w:val="26"/>
          <w:rtl/>
          <w:lang w:bidi="fa-IR"/>
        </w:rPr>
        <w:t xml:space="preserve"> که این امر باعث شده نتایج دقیق</w:t>
      </w:r>
      <w:r w:rsidR="00670CEA">
        <w:rPr>
          <w:rFonts w:cs="B Zar"/>
          <w:color w:val="000000" w:themeColor="text1"/>
          <w:sz w:val="26"/>
          <w:szCs w:val="26"/>
          <w:rtl/>
          <w:lang w:bidi="fa-IR"/>
        </w:rPr>
        <w:softHyphen/>
      </w:r>
      <w:r w:rsidR="00670CEA">
        <w:rPr>
          <w:rFonts w:cs="B Zar" w:hint="cs"/>
          <w:color w:val="000000" w:themeColor="text1"/>
          <w:sz w:val="26"/>
          <w:szCs w:val="26"/>
          <w:rtl/>
          <w:lang w:bidi="fa-IR"/>
        </w:rPr>
        <w:t>تری در خصوص شرکت</w:t>
      </w:r>
      <w:r w:rsidR="00670CEA">
        <w:rPr>
          <w:rFonts w:cs="B Zar"/>
          <w:color w:val="000000" w:themeColor="text1"/>
          <w:sz w:val="26"/>
          <w:szCs w:val="26"/>
          <w:rtl/>
          <w:lang w:bidi="fa-IR"/>
        </w:rPr>
        <w:softHyphen/>
      </w:r>
      <w:r w:rsidR="00670CEA">
        <w:rPr>
          <w:rFonts w:cs="B Zar" w:hint="cs"/>
          <w:color w:val="000000" w:themeColor="text1"/>
          <w:sz w:val="26"/>
          <w:szCs w:val="26"/>
          <w:rtl/>
          <w:lang w:bidi="fa-IR"/>
        </w:rPr>
        <w:t>ها و صنایع ارائه گردد</w:t>
      </w:r>
      <w:r w:rsidR="00FB758A" w:rsidRPr="00D118AE">
        <w:rPr>
          <w:rFonts w:cs="B Zar" w:hint="cs"/>
          <w:color w:val="000000" w:themeColor="text1"/>
          <w:sz w:val="26"/>
          <w:szCs w:val="26"/>
          <w:rtl/>
          <w:lang w:bidi="fa-IR"/>
        </w:rPr>
        <w:t xml:space="preserve">. </w:t>
      </w:r>
    </w:p>
    <w:p w:rsidR="001E4A25" w:rsidRPr="00493836" w:rsidRDefault="001E4A25" w:rsidP="00420125">
      <w:pPr>
        <w:bidi/>
        <w:spacing w:before="240" w:after="0" w:line="240" w:lineRule="auto"/>
        <w:jc w:val="both"/>
        <w:rPr>
          <w:rFonts w:cs="B Zar"/>
          <w:b/>
          <w:bCs/>
          <w:sz w:val="26"/>
          <w:szCs w:val="26"/>
          <w:rtl/>
        </w:rPr>
      </w:pPr>
      <w:r w:rsidRPr="00493836">
        <w:rPr>
          <w:rFonts w:cs="B Zar" w:hint="cs"/>
          <w:b/>
          <w:bCs/>
          <w:sz w:val="26"/>
          <w:szCs w:val="26"/>
          <w:rtl/>
        </w:rPr>
        <w:t>محدودیت</w:t>
      </w:r>
      <w:r w:rsidRPr="00493836">
        <w:rPr>
          <w:rFonts w:cs="B Zar"/>
          <w:b/>
          <w:bCs/>
          <w:sz w:val="26"/>
          <w:szCs w:val="26"/>
          <w:rtl/>
        </w:rPr>
        <w:softHyphen/>
      </w:r>
      <w:r w:rsidRPr="00493836">
        <w:rPr>
          <w:rFonts w:cs="B Zar" w:hint="cs"/>
          <w:b/>
          <w:bCs/>
          <w:sz w:val="26"/>
          <w:szCs w:val="26"/>
          <w:rtl/>
        </w:rPr>
        <w:t>های تحقیق</w:t>
      </w:r>
      <w:bookmarkEnd w:id="17"/>
    </w:p>
    <w:p w:rsidR="00036E0D" w:rsidRDefault="00036E0D" w:rsidP="00420125">
      <w:pPr>
        <w:pStyle w:val="ListParagraph"/>
        <w:bidi/>
        <w:spacing w:after="0" w:line="240" w:lineRule="auto"/>
        <w:ind w:left="4" w:hanging="4"/>
        <w:jc w:val="both"/>
        <w:rPr>
          <w:rFonts w:cs="B Zar"/>
          <w:sz w:val="26"/>
          <w:szCs w:val="26"/>
          <w:rtl/>
        </w:rPr>
      </w:pPr>
      <w:bookmarkStart w:id="18" w:name="_Toc275381431"/>
      <w:r>
        <w:rPr>
          <w:rFonts w:cs="B Zar" w:hint="cs"/>
          <w:sz w:val="26"/>
          <w:szCs w:val="26"/>
          <w:rtl/>
        </w:rPr>
        <w:t>در فرآیند تحقیق علمی، مجموعه شرایط و مواردی وجود دارد که خارج از کنترل محقق می</w:t>
      </w:r>
      <w:r>
        <w:rPr>
          <w:rFonts w:cs="B Zar"/>
          <w:sz w:val="26"/>
          <w:szCs w:val="26"/>
          <w:rtl/>
        </w:rPr>
        <w:softHyphen/>
      </w:r>
      <w:r>
        <w:rPr>
          <w:rFonts w:cs="B Zar" w:hint="cs"/>
          <w:sz w:val="26"/>
          <w:szCs w:val="26"/>
          <w:rtl/>
        </w:rPr>
        <w:t>باشد، ولی به طور بالقوه می</w:t>
      </w:r>
      <w:r>
        <w:rPr>
          <w:rFonts w:cs="B Zar"/>
          <w:sz w:val="26"/>
          <w:szCs w:val="26"/>
          <w:rtl/>
        </w:rPr>
        <w:softHyphen/>
      </w:r>
      <w:r>
        <w:rPr>
          <w:rFonts w:cs="B Zar" w:hint="cs"/>
          <w:sz w:val="26"/>
          <w:szCs w:val="26"/>
          <w:rtl/>
        </w:rPr>
        <w:t>تواند نتایج تحقیق را تحت تأثیر قرار دهد. برخی از این محدودیت</w:t>
      </w:r>
      <w:r>
        <w:rPr>
          <w:rFonts w:cs="B Zar"/>
          <w:sz w:val="26"/>
          <w:szCs w:val="26"/>
          <w:rtl/>
        </w:rPr>
        <w:softHyphen/>
      </w:r>
      <w:r>
        <w:rPr>
          <w:rFonts w:cs="B Zar" w:hint="cs"/>
          <w:sz w:val="26"/>
          <w:szCs w:val="26"/>
          <w:rtl/>
        </w:rPr>
        <w:t>ها ذاتی و برخی ناشی از محیطی و محدودیت زمانی تحقیق می</w:t>
      </w:r>
      <w:r>
        <w:rPr>
          <w:rFonts w:cs="B Zar"/>
          <w:sz w:val="26"/>
          <w:szCs w:val="26"/>
          <w:rtl/>
        </w:rPr>
        <w:softHyphen/>
      </w:r>
      <w:r>
        <w:rPr>
          <w:rFonts w:cs="B Zar" w:hint="cs"/>
          <w:sz w:val="26"/>
          <w:szCs w:val="26"/>
          <w:rtl/>
        </w:rPr>
        <w:t>باشد. ضرورت دارد نتایج تحقیق علمی، با مد نظر قرار دادن محدودیت</w:t>
      </w:r>
      <w:r>
        <w:rPr>
          <w:rFonts w:cs="B Zar"/>
          <w:sz w:val="26"/>
          <w:szCs w:val="26"/>
          <w:rtl/>
        </w:rPr>
        <w:softHyphen/>
      </w:r>
      <w:r>
        <w:rPr>
          <w:rFonts w:cs="B Zar" w:hint="cs"/>
          <w:sz w:val="26"/>
          <w:szCs w:val="26"/>
          <w:rtl/>
        </w:rPr>
        <w:t>های موجود مورد تحلیل و بررسی قرار گیرد. محدودیت این تحقیق به شرح ذیل بوده است:</w:t>
      </w:r>
    </w:p>
    <w:p w:rsidR="00036E0D" w:rsidRPr="00706E67" w:rsidRDefault="00036E0D" w:rsidP="00420125">
      <w:pPr>
        <w:bidi/>
        <w:spacing w:after="0" w:line="240" w:lineRule="auto"/>
        <w:jc w:val="both"/>
        <w:rPr>
          <w:rFonts w:cs="B Zar"/>
          <w:sz w:val="26"/>
          <w:szCs w:val="26"/>
          <w:rtl/>
        </w:rPr>
      </w:pPr>
      <w:r w:rsidRPr="00706E67">
        <w:rPr>
          <w:rFonts w:cs="B Zar" w:hint="cs"/>
          <w:sz w:val="26"/>
          <w:szCs w:val="26"/>
          <w:rtl/>
        </w:rPr>
        <w:t xml:space="preserve">در </w:t>
      </w:r>
      <w:r w:rsidR="00C50A6F" w:rsidRPr="00706E67">
        <w:rPr>
          <w:rFonts w:cs="B Zar" w:hint="cs"/>
          <w:sz w:val="26"/>
          <w:szCs w:val="26"/>
          <w:rtl/>
        </w:rPr>
        <w:t>این تحقیق باتوجه به اینکه نتایج بر اساس صنایع ارائه گردیده، در برخی از شرکت</w:t>
      </w:r>
      <w:r w:rsidR="00C50A6F" w:rsidRPr="00706E67">
        <w:rPr>
          <w:rFonts w:cs="B Zar"/>
          <w:sz w:val="26"/>
          <w:szCs w:val="26"/>
          <w:rtl/>
        </w:rPr>
        <w:softHyphen/>
      </w:r>
      <w:r w:rsidR="00C50A6F" w:rsidRPr="00706E67">
        <w:rPr>
          <w:rFonts w:cs="B Zar" w:hint="cs"/>
          <w:sz w:val="26"/>
          <w:szCs w:val="26"/>
          <w:rtl/>
        </w:rPr>
        <w:t>ها فرضیه</w:t>
      </w:r>
      <w:r w:rsidR="00C50A6F" w:rsidRPr="00706E67">
        <w:rPr>
          <w:rFonts w:cs="B Zar"/>
          <w:sz w:val="26"/>
          <w:szCs w:val="26"/>
          <w:rtl/>
        </w:rPr>
        <w:softHyphen/>
      </w:r>
      <w:r w:rsidR="00C50A6F" w:rsidRPr="00706E67">
        <w:rPr>
          <w:rFonts w:cs="B Zar" w:hint="cs"/>
          <w:sz w:val="26"/>
          <w:szCs w:val="26"/>
          <w:rtl/>
        </w:rPr>
        <w:t>ها مورد پذیرش قرار گرفته لیکن باتوجه به اینکه شرکت</w:t>
      </w:r>
      <w:r w:rsidR="00C50A6F" w:rsidRPr="00706E67">
        <w:rPr>
          <w:rFonts w:cs="B Zar"/>
          <w:sz w:val="26"/>
          <w:szCs w:val="26"/>
          <w:rtl/>
        </w:rPr>
        <w:softHyphen/>
      </w:r>
      <w:r w:rsidR="00C50A6F" w:rsidRPr="00706E67">
        <w:rPr>
          <w:rFonts w:cs="B Zar" w:hint="cs"/>
          <w:sz w:val="26"/>
          <w:szCs w:val="26"/>
          <w:rtl/>
        </w:rPr>
        <w:t>های مذکور نسبت به سایر شرکت</w:t>
      </w:r>
      <w:r w:rsidR="00C50A6F" w:rsidRPr="00706E67">
        <w:rPr>
          <w:rFonts w:cs="B Zar"/>
          <w:sz w:val="26"/>
          <w:szCs w:val="26"/>
          <w:rtl/>
        </w:rPr>
        <w:softHyphen/>
      </w:r>
      <w:r w:rsidR="00C50A6F" w:rsidRPr="00706E67">
        <w:rPr>
          <w:rFonts w:cs="B Zar" w:hint="cs"/>
          <w:sz w:val="26"/>
          <w:szCs w:val="26"/>
          <w:rtl/>
        </w:rPr>
        <w:t>های گروه از لحاظ اندازه</w:t>
      </w:r>
      <w:r w:rsidR="00C50A6F" w:rsidRPr="00706E67">
        <w:rPr>
          <w:rFonts w:cs="B Zar"/>
          <w:sz w:val="26"/>
          <w:szCs w:val="26"/>
          <w:rtl/>
        </w:rPr>
        <w:softHyphen/>
      </w:r>
      <w:r w:rsidR="00C50A6F" w:rsidRPr="00706E67">
        <w:rPr>
          <w:rFonts w:cs="B Zar" w:hint="cs"/>
          <w:sz w:val="26"/>
          <w:szCs w:val="26"/>
          <w:rtl/>
        </w:rPr>
        <w:t>ی شرکت کوچک</w:t>
      </w:r>
      <w:r w:rsidR="00C50A6F" w:rsidRPr="00706E67">
        <w:rPr>
          <w:rFonts w:cs="B Zar"/>
          <w:sz w:val="26"/>
          <w:szCs w:val="26"/>
          <w:rtl/>
        </w:rPr>
        <w:softHyphen/>
      </w:r>
      <w:r w:rsidR="00C50A6F" w:rsidRPr="00706E67">
        <w:rPr>
          <w:rFonts w:cs="B Zar" w:hint="cs"/>
          <w:sz w:val="26"/>
          <w:szCs w:val="26"/>
          <w:rtl/>
        </w:rPr>
        <w:t xml:space="preserve">تر بوده است </w:t>
      </w:r>
      <w:r w:rsidR="00706E67">
        <w:rPr>
          <w:rFonts w:cs="B Zar" w:hint="cs"/>
          <w:sz w:val="26"/>
          <w:szCs w:val="26"/>
          <w:rtl/>
        </w:rPr>
        <w:t>درنتیجه اثر آن کمتر بوده و صنعت مورد پذیرش قرار نگرفتند.</w:t>
      </w:r>
    </w:p>
    <w:p w:rsidR="001E4A25" w:rsidRDefault="001E4A25" w:rsidP="00420125">
      <w:pPr>
        <w:pStyle w:val="ListParagraph"/>
        <w:bidi/>
        <w:spacing w:after="0" w:line="240" w:lineRule="auto"/>
        <w:ind w:left="576" w:hanging="576"/>
        <w:jc w:val="both"/>
        <w:rPr>
          <w:rFonts w:cs="B Zar"/>
          <w:b/>
          <w:bCs/>
          <w:sz w:val="26"/>
          <w:szCs w:val="26"/>
          <w:rtl/>
        </w:rPr>
      </w:pPr>
      <w:r w:rsidRPr="00763BE4">
        <w:rPr>
          <w:rFonts w:cs="B Zar" w:hint="cs"/>
          <w:b/>
          <w:bCs/>
          <w:sz w:val="26"/>
          <w:szCs w:val="26"/>
          <w:rtl/>
        </w:rPr>
        <w:t>پيشنهاد</w:t>
      </w:r>
      <w:bookmarkEnd w:id="18"/>
      <w:r w:rsidR="00381D7D">
        <w:rPr>
          <w:rFonts w:cs="B Zar" w:hint="cs"/>
          <w:b/>
          <w:bCs/>
          <w:sz w:val="26"/>
          <w:szCs w:val="26"/>
          <w:rtl/>
          <w:lang w:bidi="fa-IR"/>
        </w:rPr>
        <w:t>ها</w:t>
      </w:r>
      <w:r w:rsidR="00706E67">
        <w:rPr>
          <w:rFonts w:cs="B Zar" w:hint="cs"/>
          <w:b/>
          <w:bCs/>
          <w:sz w:val="26"/>
          <w:szCs w:val="26"/>
          <w:rtl/>
        </w:rPr>
        <w:t xml:space="preserve"> برای پژوهش</w:t>
      </w:r>
      <w:r w:rsidR="00706E67">
        <w:rPr>
          <w:rFonts w:cs="B Zar"/>
          <w:b/>
          <w:bCs/>
          <w:sz w:val="26"/>
          <w:szCs w:val="26"/>
          <w:rtl/>
        </w:rPr>
        <w:softHyphen/>
      </w:r>
      <w:r w:rsidR="00706E67">
        <w:rPr>
          <w:rFonts w:cs="B Zar" w:hint="cs"/>
          <w:b/>
          <w:bCs/>
          <w:sz w:val="26"/>
          <w:szCs w:val="26"/>
          <w:rtl/>
        </w:rPr>
        <w:t>های آتی</w:t>
      </w:r>
    </w:p>
    <w:p w:rsidR="00FB758A" w:rsidRDefault="00FB758A" w:rsidP="00420125">
      <w:pPr>
        <w:pStyle w:val="ListParagraph"/>
        <w:numPr>
          <w:ilvl w:val="0"/>
          <w:numId w:val="45"/>
        </w:numPr>
        <w:bidi/>
        <w:spacing w:after="0" w:line="240" w:lineRule="auto"/>
        <w:jc w:val="both"/>
        <w:rPr>
          <w:rFonts w:cs="B Zar"/>
          <w:sz w:val="26"/>
          <w:szCs w:val="26"/>
        </w:rPr>
      </w:pPr>
      <w:r>
        <w:rPr>
          <w:rFonts w:cs="B Zar" w:hint="cs"/>
          <w:sz w:val="26"/>
          <w:szCs w:val="26"/>
          <w:rtl/>
        </w:rPr>
        <w:t>در پژوهشی دیگر تأثیر آنتروپی ریز اقلام دارایی</w:t>
      </w:r>
      <w:r>
        <w:rPr>
          <w:rFonts w:cs="B Zar"/>
          <w:sz w:val="26"/>
          <w:szCs w:val="26"/>
          <w:rtl/>
        </w:rPr>
        <w:softHyphen/>
      </w:r>
      <w:r>
        <w:rPr>
          <w:rFonts w:cs="B Zar" w:hint="cs"/>
          <w:sz w:val="26"/>
          <w:szCs w:val="26"/>
          <w:rtl/>
        </w:rPr>
        <w:t>ها و بدهی</w:t>
      </w:r>
      <w:r>
        <w:rPr>
          <w:rFonts w:cs="B Zar"/>
          <w:sz w:val="26"/>
          <w:szCs w:val="26"/>
          <w:rtl/>
        </w:rPr>
        <w:softHyphen/>
      </w:r>
      <w:r>
        <w:rPr>
          <w:rFonts w:cs="B Zar" w:hint="cs"/>
          <w:sz w:val="26"/>
          <w:szCs w:val="26"/>
          <w:rtl/>
        </w:rPr>
        <w:t>ها و اثر آن بر تغییرات سود بررسی شود.</w:t>
      </w:r>
    </w:p>
    <w:p w:rsidR="00FB758A" w:rsidRDefault="00FB758A" w:rsidP="00420125">
      <w:pPr>
        <w:pStyle w:val="ListParagraph"/>
        <w:numPr>
          <w:ilvl w:val="0"/>
          <w:numId w:val="45"/>
        </w:numPr>
        <w:bidi/>
        <w:spacing w:after="0" w:line="240" w:lineRule="auto"/>
        <w:jc w:val="both"/>
        <w:rPr>
          <w:rFonts w:cs="B Zar"/>
          <w:sz w:val="26"/>
          <w:szCs w:val="26"/>
        </w:rPr>
      </w:pPr>
      <w:r w:rsidRPr="00706E67">
        <w:rPr>
          <w:rFonts w:cs="B Zar" w:hint="cs"/>
          <w:sz w:val="26"/>
          <w:szCs w:val="26"/>
          <w:rtl/>
        </w:rPr>
        <w:t>رابطه آنتروپی صورت جریان وجوه نقد و تأثیر آن بر تغییرات سود بر اساس هر یک از طبقات صورت جریان مورد بررسی قرار گیرد.</w:t>
      </w:r>
    </w:p>
    <w:p w:rsidR="002B7485" w:rsidRPr="002B7485" w:rsidRDefault="002B7485" w:rsidP="002B7485">
      <w:pPr>
        <w:pStyle w:val="ListParagraph"/>
        <w:numPr>
          <w:ilvl w:val="0"/>
          <w:numId w:val="45"/>
        </w:numPr>
        <w:bidi/>
        <w:spacing w:after="0" w:line="240" w:lineRule="auto"/>
        <w:jc w:val="both"/>
        <w:rPr>
          <w:rFonts w:cs="B Zar"/>
          <w:sz w:val="26"/>
          <w:szCs w:val="26"/>
          <w:rtl/>
        </w:rPr>
      </w:pPr>
      <w:r w:rsidRPr="002B7485">
        <w:rPr>
          <w:rFonts w:cs="B Zar" w:hint="cs"/>
          <w:sz w:val="26"/>
          <w:szCs w:val="26"/>
          <w:rtl/>
        </w:rPr>
        <w:t>در تحقیقی جداگانه شرکت</w:t>
      </w:r>
      <w:r w:rsidRPr="002B7485">
        <w:rPr>
          <w:rFonts w:cs="B Zar" w:hint="cs"/>
          <w:sz w:val="26"/>
          <w:szCs w:val="26"/>
          <w:rtl/>
        </w:rPr>
        <w:softHyphen/>
        <w:t>های انحلال یافته و ناموفق ایرانی مدنظر قرار گیرد و بررسی شود که آیا ترازنامه و سایر صورت</w:t>
      </w:r>
      <w:r w:rsidRPr="002B7485">
        <w:rPr>
          <w:rFonts w:cs="B Zar" w:hint="cs"/>
          <w:sz w:val="26"/>
          <w:szCs w:val="26"/>
          <w:rtl/>
        </w:rPr>
        <w:softHyphen/>
        <w:t>های مالی آن</w:t>
      </w:r>
      <w:r w:rsidRPr="002B7485">
        <w:rPr>
          <w:rFonts w:cs="B Zar" w:hint="cs"/>
          <w:sz w:val="26"/>
          <w:szCs w:val="26"/>
          <w:rtl/>
        </w:rPr>
        <w:softHyphen/>
        <w:t>ها در سال</w:t>
      </w:r>
      <w:r w:rsidRPr="002B7485">
        <w:rPr>
          <w:rFonts w:cs="B Zar" w:hint="cs"/>
          <w:sz w:val="26"/>
          <w:szCs w:val="26"/>
          <w:rtl/>
        </w:rPr>
        <w:softHyphen/>
        <w:t>های قبل از ورشکستگی حاوی تغییرات زیاد در ترکیب خود بوده</w:t>
      </w:r>
      <w:r w:rsidRPr="002B7485">
        <w:rPr>
          <w:rFonts w:cs="B Zar" w:hint="cs"/>
          <w:sz w:val="26"/>
          <w:szCs w:val="26"/>
          <w:rtl/>
        </w:rPr>
        <w:softHyphen/>
        <w:t>اند یا خیر و این تغییرات در صورت وجود در چه زمانی بیشتر می</w:t>
      </w:r>
      <w:r w:rsidRPr="002B7485">
        <w:rPr>
          <w:rFonts w:cs="B Zar" w:hint="cs"/>
          <w:sz w:val="26"/>
          <w:szCs w:val="26"/>
          <w:rtl/>
        </w:rPr>
        <w:softHyphen/>
        <w:t>باشد.</w:t>
      </w:r>
    </w:p>
    <w:p w:rsidR="002B7485" w:rsidRDefault="002B7485" w:rsidP="002B7485">
      <w:pPr>
        <w:pStyle w:val="ListParagraph"/>
        <w:numPr>
          <w:ilvl w:val="0"/>
          <w:numId w:val="45"/>
        </w:numPr>
        <w:bidi/>
        <w:spacing w:before="240" w:after="0" w:line="240" w:lineRule="auto"/>
        <w:jc w:val="both"/>
        <w:rPr>
          <w:rFonts w:cs="B Zar"/>
          <w:sz w:val="26"/>
          <w:szCs w:val="26"/>
        </w:rPr>
      </w:pPr>
      <w:r>
        <w:rPr>
          <w:rFonts w:cs="B Zar" w:hint="cs"/>
          <w:sz w:val="26"/>
          <w:szCs w:val="26"/>
          <w:rtl/>
        </w:rPr>
        <w:t>روابط دیگری که متضمن کاربرد موضوع این مقاله می</w:t>
      </w:r>
      <w:r>
        <w:rPr>
          <w:rFonts w:cs="B Zar"/>
          <w:sz w:val="26"/>
          <w:szCs w:val="26"/>
          <w:rtl/>
        </w:rPr>
        <w:softHyphen/>
      </w:r>
      <w:r>
        <w:rPr>
          <w:rFonts w:cs="B Zar" w:hint="cs"/>
          <w:sz w:val="26"/>
          <w:szCs w:val="26"/>
          <w:rtl/>
        </w:rPr>
        <w:t>باشد، در صورت</w:t>
      </w:r>
      <w:r>
        <w:rPr>
          <w:rFonts w:cs="B Zar"/>
          <w:sz w:val="26"/>
          <w:szCs w:val="26"/>
          <w:rtl/>
        </w:rPr>
        <w:softHyphen/>
      </w:r>
      <w:r>
        <w:rPr>
          <w:rFonts w:cs="B Zar" w:hint="cs"/>
          <w:sz w:val="26"/>
          <w:szCs w:val="26"/>
          <w:rtl/>
        </w:rPr>
        <w:t>های مالی تعریف و نسبت به انجام تحقیقات در مورد آنها اقدام گردد.</w:t>
      </w:r>
    </w:p>
    <w:p w:rsidR="002B7485" w:rsidRPr="00706E67" w:rsidRDefault="002B7485" w:rsidP="002B7485">
      <w:pPr>
        <w:pStyle w:val="ListParagraph"/>
        <w:numPr>
          <w:ilvl w:val="0"/>
          <w:numId w:val="45"/>
        </w:numPr>
        <w:bidi/>
        <w:spacing w:before="240" w:after="0" w:line="240" w:lineRule="auto"/>
        <w:jc w:val="both"/>
        <w:rPr>
          <w:rFonts w:cs="B Zar"/>
          <w:sz w:val="26"/>
          <w:szCs w:val="26"/>
        </w:rPr>
      </w:pPr>
      <w:r>
        <w:rPr>
          <w:rFonts w:cs="B Zar" w:hint="cs"/>
          <w:sz w:val="26"/>
          <w:szCs w:val="26"/>
          <w:rtl/>
        </w:rPr>
        <w:t>نتایج حاصل از کاربرد روش</w:t>
      </w:r>
      <w:r>
        <w:rPr>
          <w:rFonts w:cs="B Zar"/>
          <w:sz w:val="26"/>
          <w:szCs w:val="26"/>
          <w:rtl/>
        </w:rPr>
        <w:softHyphen/>
      </w:r>
      <w:r>
        <w:rPr>
          <w:rFonts w:cs="B Zar" w:hint="cs"/>
          <w:sz w:val="26"/>
          <w:szCs w:val="26"/>
          <w:rtl/>
        </w:rPr>
        <w:t>های متضمن آنتروپی با سایر روش</w:t>
      </w:r>
      <w:r>
        <w:rPr>
          <w:rFonts w:cs="B Zar"/>
          <w:sz w:val="26"/>
          <w:szCs w:val="26"/>
          <w:rtl/>
        </w:rPr>
        <w:softHyphen/>
      </w:r>
      <w:r>
        <w:rPr>
          <w:rFonts w:cs="B Zar" w:hint="cs"/>
          <w:sz w:val="26"/>
          <w:szCs w:val="26"/>
          <w:rtl/>
        </w:rPr>
        <w:t>های متداول مقایسه و نسبت به ارزیابی هر کدام به روش</w:t>
      </w:r>
      <w:r>
        <w:rPr>
          <w:rFonts w:cs="B Zar"/>
          <w:sz w:val="26"/>
          <w:szCs w:val="26"/>
          <w:rtl/>
        </w:rPr>
        <w:softHyphen/>
      </w:r>
      <w:r>
        <w:rPr>
          <w:rFonts w:cs="B Zar" w:hint="cs"/>
          <w:sz w:val="26"/>
          <w:szCs w:val="26"/>
          <w:rtl/>
        </w:rPr>
        <w:t>های علمی اقدام گردد.</w:t>
      </w:r>
    </w:p>
    <w:p w:rsidR="00706E67" w:rsidRPr="00763BE4" w:rsidRDefault="00706E67" w:rsidP="00420125">
      <w:pPr>
        <w:pStyle w:val="ListParagraph"/>
        <w:bidi/>
        <w:spacing w:after="0" w:line="240" w:lineRule="auto"/>
        <w:ind w:left="576" w:hanging="576"/>
        <w:jc w:val="both"/>
        <w:rPr>
          <w:rFonts w:cs="B Zar"/>
          <w:b/>
          <w:bCs/>
          <w:sz w:val="26"/>
          <w:szCs w:val="26"/>
          <w:rtl/>
        </w:rPr>
      </w:pPr>
      <w:r w:rsidRPr="00763BE4">
        <w:rPr>
          <w:rFonts w:cs="B Zar" w:hint="cs"/>
          <w:b/>
          <w:bCs/>
          <w:sz w:val="26"/>
          <w:szCs w:val="26"/>
          <w:rtl/>
        </w:rPr>
        <w:t>پ</w:t>
      </w:r>
      <w:r w:rsidR="00381D7D">
        <w:rPr>
          <w:rFonts w:cs="B Zar" w:hint="cs"/>
          <w:b/>
          <w:bCs/>
          <w:sz w:val="26"/>
          <w:szCs w:val="26"/>
          <w:rtl/>
        </w:rPr>
        <w:t>يشنهاد</w:t>
      </w:r>
      <w:r>
        <w:rPr>
          <w:rFonts w:cs="B Zar" w:hint="cs"/>
          <w:b/>
          <w:bCs/>
          <w:sz w:val="26"/>
          <w:szCs w:val="26"/>
          <w:rtl/>
        </w:rPr>
        <w:t xml:space="preserve"> کاربردی</w:t>
      </w:r>
    </w:p>
    <w:p w:rsidR="002B7485" w:rsidRPr="002B7485" w:rsidRDefault="002B7485" w:rsidP="002B7485">
      <w:pPr>
        <w:bidi/>
        <w:spacing w:after="0" w:line="240" w:lineRule="auto"/>
        <w:jc w:val="both"/>
        <w:rPr>
          <w:rFonts w:cs="B Zar"/>
          <w:sz w:val="26"/>
          <w:szCs w:val="26"/>
          <w:rtl/>
        </w:rPr>
      </w:pPr>
      <w:r w:rsidRPr="002B7485">
        <w:rPr>
          <w:rFonts w:cs="B Zar" w:hint="cs"/>
          <w:sz w:val="26"/>
          <w:szCs w:val="26"/>
          <w:rtl/>
        </w:rPr>
        <w:t xml:space="preserve">تلاش </w:t>
      </w:r>
      <w:r>
        <w:rPr>
          <w:rFonts w:cs="B Zar" w:hint="cs"/>
          <w:sz w:val="26"/>
          <w:szCs w:val="26"/>
          <w:rtl/>
        </w:rPr>
        <w:t>شود تا با معرفی بیشتر این روش نسبت به اشاعه</w:t>
      </w:r>
      <w:r>
        <w:rPr>
          <w:rFonts w:cs="B Zar"/>
          <w:sz w:val="26"/>
          <w:szCs w:val="26"/>
          <w:rtl/>
        </w:rPr>
        <w:softHyphen/>
      </w:r>
      <w:r>
        <w:rPr>
          <w:rFonts w:cs="B Zar" w:hint="cs"/>
          <w:sz w:val="26"/>
          <w:szCs w:val="26"/>
          <w:rtl/>
        </w:rPr>
        <w:t>ی آن اقدام گردد تا جایی که قابلیت کاربرد مستقل با مقایسه</w:t>
      </w:r>
      <w:r>
        <w:rPr>
          <w:rFonts w:cs="B Zar"/>
          <w:sz w:val="26"/>
          <w:szCs w:val="26"/>
          <w:rtl/>
        </w:rPr>
        <w:softHyphen/>
      </w:r>
      <w:r>
        <w:rPr>
          <w:rFonts w:cs="B Zar" w:hint="cs"/>
          <w:sz w:val="26"/>
          <w:szCs w:val="26"/>
          <w:rtl/>
        </w:rPr>
        <w:t>ای یا در کنار سایر روش</w:t>
      </w:r>
      <w:r>
        <w:rPr>
          <w:rFonts w:cs="B Zar"/>
          <w:sz w:val="26"/>
          <w:szCs w:val="26"/>
          <w:rtl/>
        </w:rPr>
        <w:softHyphen/>
      </w:r>
      <w:r>
        <w:rPr>
          <w:rFonts w:cs="B Zar" w:hint="cs"/>
          <w:sz w:val="26"/>
          <w:szCs w:val="26"/>
          <w:rtl/>
        </w:rPr>
        <w:t>ها را بدست آورده و مورد استفاده</w:t>
      </w:r>
      <w:r>
        <w:rPr>
          <w:rFonts w:cs="B Zar"/>
          <w:sz w:val="26"/>
          <w:szCs w:val="26"/>
          <w:rtl/>
        </w:rPr>
        <w:softHyphen/>
      </w:r>
      <w:r>
        <w:rPr>
          <w:rFonts w:cs="B Zar" w:hint="cs"/>
          <w:sz w:val="26"/>
          <w:szCs w:val="26"/>
          <w:rtl/>
        </w:rPr>
        <w:t>ی بازار و سرمایه</w:t>
      </w:r>
      <w:r>
        <w:rPr>
          <w:rFonts w:cs="B Zar"/>
          <w:sz w:val="26"/>
          <w:szCs w:val="26"/>
          <w:rtl/>
        </w:rPr>
        <w:softHyphen/>
      </w:r>
      <w:r>
        <w:rPr>
          <w:rFonts w:cs="B Zar" w:hint="cs"/>
          <w:sz w:val="26"/>
          <w:szCs w:val="26"/>
          <w:rtl/>
        </w:rPr>
        <w:t>گذاران فعلی و بالقوه و تحلیل</w:t>
      </w:r>
      <w:r>
        <w:rPr>
          <w:rFonts w:cs="B Zar"/>
          <w:sz w:val="26"/>
          <w:szCs w:val="26"/>
          <w:rtl/>
        </w:rPr>
        <w:softHyphen/>
      </w:r>
      <w:r>
        <w:rPr>
          <w:rFonts w:cs="B Zar" w:hint="cs"/>
          <w:sz w:val="26"/>
          <w:szCs w:val="26"/>
          <w:rtl/>
        </w:rPr>
        <w:t>گران مالی قرار گیرد.</w:t>
      </w:r>
    </w:p>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1E4A25" w:rsidRPr="00763BE4" w:rsidRDefault="001E4A25" w:rsidP="00420125">
      <w:pPr>
        <w:bidi/>
        <w:spacing w:after="0" w:line="240" w:lineRule="auto"/>
        <w:jc w:val="both"/>
        <w:rPr>
          <w:rFonts w:cs="B Zar"/>
          <w:b/>
          <w:bCs/>
          <w:sz w:val="26"/>
          <w:szCs w:val="26"/>
          <w:rtl/>
        </w:rPr>
      </w:pPr>
      <w:r w:rsidRPr="00763BE4">
        <w:rPr>
          <w:rFonts w:cs="B Zar" w:hint="cs"/>
          <w:b/>
          <w:bCs/>
          <w:sz w:val="26"/>
          <w:szCs w:val="26"/>
          <w:rtl/>
        </w:rPr>
        <w:lastRenderedPageBreak/>
        <w:t>فهرست منابع و ماخذ</w:t>
      </w:r>
    </w:p>
    <w:p w:rsidR="008B79FF" w:rsidRPr="008B79FF" w:rsidRDefault="008B79FF" w:rsidP="00420125">
      <w:pPr>
        <w:bidi/>
        <w:spacing w:after="0" w:line="240" w:lineRule="auto"/>
        <w:jc w:val="both"/>
        <w:rPr>
          <w:rFonts w:cs="B Zar"/>
          <w:b/>
          <w:bCs/>
        </w:rPr>
      </w:pPr>
      <w:r>
        <w:rPr>
          <w:rFonts w:cs="B Zar" w:hint="cs"/>
          <w:b/>
          <w:bCs/>
          <w:rtl/>
        </w:rPr>
        <w:t xml:space="preserve">الف) </w:t>
      </w:r>
      <w:r w:rsidRPr="008B79FF">
        <w:rPr>
          <w:rFonts w:cs="B Zar" w:hint="cs"/>
          <w:b/>
          <w:bCs/>
          <w:rtl/>
        </w:rPr>
        <w:t>منابع انگلیسی</w:t>
      </w:r>
    </w:p>
    <w:p w:rsidR="001E4A25" w:rsidRPr="00B53151" w:rsidRDefault="001E4A25" w:rsidP="005A767B">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اکبری، فضل الله،</w:t>
      </w:r>
      <w:r w:rsidRPr="001268E3">
        <w:rPr>
          <w:rFonts w:eastAsiaTheme="minorEastAsia" w:cs="B Lotus" w:hint="cs"/>
          <w:b/>
          <w:bCs/>
          <w:sz w:val="24"/>
          <w:szCs w:val="24"/>
          <w:rtl/>
        </w:rPr>
        <w:t xml:space="preserve"> </w:t>
      </w:r>
      <w:r w:rsidRPr="001268E3">
        <w:rPr>
          <w:rFonts w:eastAsiaTheme="minorEastAsia" w:cs="B Lotus" w:hint="cs"/>
          <w:b/>
          <w:bCs/>
          <w:i/>
          <w:iCs/>
          <w:sz w:val="24"/>
          <w:szCs w:val="24"/>
          <w:rtl/>
        </w:rPr>
        <w:t>تجزیه و تحلیل صورتهای مالی</w:t>
      </w:r>
      <w:r w:rsidRPr="008B79FF">
        <w:rPr>
          <w:rFonts w:eastAsiaTheme="minorEastAsia" w:cs="B Lotus" w:hint="cs"/>
          <w:i/>
          <w:iCs/>
          <w:sz w:val="24"/>
          <w:szCs w:val="24"/>
          <w:rtl/>
        </w:rPr>
        <w:t xml:space="preserve">، </w:t>
      </w:r>
      <w:r w:rsidRPr="008B79FF">
        <w:rPr>
          <w:rFonts w:eastAsiaTheme="minorEastAsia" w:cs="B Lotus" w:hint="cs"/>
          <w:sz w:val="24"/>
          <w:szCs w:val="24"/>
          <w:rtl/>
        </w:rPr>
        <w:t>1387</w:t>
      </w:r>
      <w:r w:rsidRPr="00B53151">
        <w:rPr>
          <w:rFonts w:eastAsiaTheme="minorEastAsia" w:cs="B Lotus" w:hint="cs"/>
          <w:sz w:val="24"/>
          <w:szCs w:val="24"/>
          <w:rtl/>
        </w:rPr>
        <w:t>، چاپ سیزدهم،تهران، مرکز تحقیقات تخصصی حسابداری و حسابرسی سازمان حسابرسی.</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 xml:space="preserve">دلاور، علی، </w:t>
      </w:r>
      <w:r w:rsidRPr="001268E3">
        <w:rPr>
          <w:rFonts w:cs="B Lotus" w:hint="cs"/>
          <w:b/>
          <w:bCs/>
          <w:i/>
          <w:iCs/>
          <w:sz w:val="24"/>
          <w:szCs w:val="24"/>
          <w:rtl/>
        </w:rPr>
        <w:t>مبانی نظری و علمی در علوم انسانی و اجتماعی</w:t>
      </w:r>
      <w:r w:rsidRPr="00B53151">
        <w:rPr>
          <w:rFonts w:cs="B Lotus" w:hint="cs"/>
          <w:sz w:val="24"/>
          <w:szCs w:val="24"/>
          <w:rtl/>
        </w:rPr>
        <w:t>، 1384، چاپ چهارم، تهران، انتشارات رشد.</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حافظ نیا محمد رضا، </w:t>
      </w:r>
      <w:r w:rsidRPr="001268E3">
        <w:rPr>
          <w:rFonts w:eastAsiaTheme="minorEastAsia" w:cs="B Lotus" w:hint="cs"/>
          <w:b/>
          <w:bCs/>
          <w:i/>
          <w:iCs/>
          <w:sz w:val="24"/>
          <w:szCs w:val="24"/>
          <w:rtl/>
        </w:rPr>
        <w:t>مقدمه ای بر روش تحقیق در علوم انسانی</w:t>
      </w:r>
      <w:r w:rsidRPr="00B53151">
        <w:rPr>
          <w:rFonts w:eastAsiaTheme="minorEastAsia" w:cs="B Lotus" w:hint="cs"/>
          <w:sz w:val="24"/>
          <w:szCs w:val="24"/>
          <w:rtl/>
        </w:rPr>
        <w:t>،1388، تهران، انتشارات سمت.</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خاکی، غلامرضا، </w:t>
      </w:r>
      <w:r w:rsidRPr="001268E3">
        <w:rPr>
          <w:rFonts w:eastAsiaTheme="minorEastAsia" w:cs="B Lotus" w:hint="cs"/>
          <w:b/>
          <w:bCs/>
          <w:i/>
          <w:iCs/>
          <w:sz w:val="24"/>
          <w:szCs w:val="24"/>
          <w:rtl/>
        </w:rPr>
        <w:t>روش تحقیق با رویکرد پایان نامه نویسی</w:t>
      </w:r>
      <w:r w:rsidRPr="00B53151">
        <w:rPr>
          <w:rFonts w:eastAsiaTheme="minorEastAsia" w:cs="B Lotus" w:hint="cs"/>
          <w:sz w:val="24"/>
          <w:szCs w:val="24"/>
          <w:rtl/>
        </w:rPr>
        <w:t>،1387،تهران، بازتاب.</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ساجدی هیر علیرضا، </w:t>
      </w:r>
      <w:r w:rsidRPr="005A767B">
        <w:rPr>
          <w:rFonts w:eastAsiaTheme="minorEastAsia" w:cs="B Lotus" w:hint="cs"/>
          <w:b/>
          <w:bCs/>
          <w:sz w:val="24"/>
          <w:szCs w:val="24"/>
          <w:rtl/>
        </w:rPr>
        <w:t>آنتروپی و کاربرد آن در اقتصاد</w:t>
      </w:r>
      <w:r w:rsidRPr="00B53151">
        <w:rPr>
          <w:rFonts w:eastAsiaTheme="minorEastAsia" w:cs="B Lotus" w:hint="cs"/>
          <w:sz w:val="24"/>
          <w:szCs w:val="24"/>
          <w:rtl/>
        </w:rPr>
        <w:t>، 1382، پایان نامه کارشناسی ارشد رشته آمار تهران شمال.</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 xml:space="preserve">سرمد، بازرگان و حجازی، </w:t>
      </w:r>
      <w:r w:rsidRPr="005A767B">
        <w:rPr>
          <w:rFonts w:cs="B Lotus" w:hint="cs"/>
          <w:b/>
          <w:bCs/>
          <w:i/>
          <w:iCs/>
          <w:sz w:val="24"/>
          <w:szCs w:val="24"/>
          <w:rtl/>
        </w:rPr>
        <w:t>روش تحقیق در علوم رفتاری</w:t>
      </w:r>
      <w:r w:rsidRPr="00B53151">
        <w:rPr>
          <w:rFonts w:cs="B Lotus" w:hint="cs"/>
          <w:sz w:val="24"/>
          <w:szCs w:val="24"/>
          <w:rtl/>
        </w:rPr>
        <w:t>، 1384، چاپ یازدهم، تهران انتشارات آگاه.</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سلامی، مجتبی، تغییرات سود و آنتروپی صورت وضعیت مالی، 1383، به راهنمایی قدرت الله طالب نیا رشته حسابداری پایان نامه کارشناسی ارشد، دانشگاه آزاد اسلامی واحد تهران مرکز.</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tl/>
        </w:rPr>
      </w:pPr>
      <w:r w:rsidRPr="00B53151">
        <w:rPr>
          <w:rFonts w:eastAsiaTheme="minorEastAsia" w:cs="B Lotus" w:hint="cs"/>
          <w:sz w:val="24"/>
          <w:szCs w:val="24"/>
          <w:rtl/>
        </w:rPr>
        <w:t xml:space="preserve">شریف جدیدی علی، </w:t>
      </w:r>
      <w:r w:rsidRPr="00B53151">
        <w:rPr>
          <w:rFonts w:eastAsiaTheme="minorEastAsia" w:cs="B Lotus"/>
          <w:sz w:val="24"/>
          <w:szCs w:val="24"/>
          <w:rtl/>
        </w:rPr>
        <w:t>بررسی رابطه بین متغیرهای حسابداری با بازده سهام به تفکیک صنایع در شرکت های پذیرفته شده در بورس اوراق بهادار تهران</w:t>
      </w:r>
      <w:r w:rsidRPr="00B53151">
        <w:rPr>
          <w:rFonts w:eastAsiaTheme="minorEastAsia" w:cs="B Lotus" w:hint="cs"/>
          <w:sz w:val="24"/>
          <w:szCs w:val="24"/>
          <w:rtl/>
        </w:rPr>
        <w:t>، پایان نامه کارشناسی ارشد رشته حسابداری به راهنمایی دکتر زهرا لشگری، 1388، دانشگاه آزاد تهران مرکزی صفحه 173.</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فاطمی عادل، مرتب سازی توزیع های یک متغیره به وسیله آنتروپی و واریانس، 1380، پایان نامه کارشناسی ارشد رشته ریاضی و آمار، دانشگاه تربیت معلم تهران صفحه 12.</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فرقاندوست حقیقی کامبیز و قرائت مهری، الگوی اصلی منابع، رویدادها، عوامل (مرع </w:t>
      </w:r>
      <w:r w:rsidRPr="00B53151">
        <w:rPr>
          <w:rFonts w:eastAsiaTheme="minorEastAsia" w:cs="B Lotus"/>
          <w:sz w:val="24"/>
          <w:szCs w:val="24"/>
          <w:lang w:val="en-US"/>
        </w:rPr>
        <w:t>REA</w:t>
      </w:r>
      <w:r w:rsidRPr="00B53151">
        <w:rPr>
          <w:rFonts w:eastAsiaTheme="minorEastAsia" w:cs="B Lotus" w:hint="cs"/>
          <w:sz w:val="24"/>
          <w:szCs w:val="24"/>
          <w:rtl/>
          <w:lang w:val="en-US" w:bidi="fa-IR"/>
        </w:rPr>
        <w:t xml:space="preserve">)، </w:t>
      </w:r>
      <w:r w:rsidRPr="00B53151">
        <w:rPr>
          <w:rFonts w:eastAsiaTheme="minorEastAsia" w:cs="B Lotus" w:hint="cs"/>
          <w:sz w:val="24"/>
          <w:szCs w:val="24"/>
          <w:rtl/>
        </w:rPr>
        <w:t xml:space="preserve">1387،  تهران، </w:t>
      </w:r>
      <w:r w:rsidRPr="005A767B">
        <w:rPr>
          <w:rFonts w:eastAsiaTheme="minorEastAsia" w:cs="B Lotus" w:hint="cs"/>
          <w:b/>
          <w:bCs/>
          <w:i/>
          <w:iCs/>
          <w:sz w:val="24"/>
          <w:szCs w:val="24"/>
          <w:rtl/>
        </w:rPr>
        <w:t>مجله پژوهشهای مدیریت</w:t>
      </w:r>
      <w:r w:rsidRPr="005A767B">
        <w:rPr>
          <w:rFonts w:eastAsiaTheme="minorEastAsia" w:cs="B Lotus" w:hint="cs"/>
          <w:b/>
          <w:bCs/>
          <w:sz w:val="24"/>
          <w:szCs w:val="24"/>
          <w:rtl/>
        </w:rPr>
        <w:t xml:space="preserve"> </w:t>
      </w:r>
      <w:r w:rsidRPr="00B53151">
        <w:rPr>
          <w:rFonts w:eastAsiaTheme="minorEastAsia" w:cs="B Lotus" w:hint="cs"/>
          <w:sz w:val="24"/>
          <w:szCs w:val="24"/>
          <w:rtl/>
        </w:rPr>
        <w:t>شماره 2 صفحه، 45.</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کوک، حجت الله، ارتباط تغییرات سود و ترکیب ترازنامه، 1374، پایان نامه کارشناسی ارشد رشته حسابداری به راهنمایی محمد علی آقایی، دانشگاه تربیت مدرس.</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گاسباریان، آندره، رابطه آنتروپی وضعیت مالی با ریسک سیستماتیک بتا،1377،پایان نامه کارشناسی ارشد رشته حسابداری به راهنمایی محمد علی آقایی، دانشگاه شهید بهشتی</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گندم کار، حسن، بررسی ارتباط بین تغییرات ترکیب ترازنامه و ریسک، 1380، پایان نامه کارشناسی ارشد حسابداری به راهنمایی محمد رضا نیک بخت، دانشگاه تهران</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گودرزی، الهام،آنتروپی، 1387، پایان نامه کارشناسی ارشد به راهنمایی عین الله پاشا رشته آمار، دانشگاه آزاد تهران شمال.</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مالکی، علی «توزیع های دو جمله ای و پواسون توزیع های ماکسیمم آنتروپی هستند» پایان نامه کارشناسی ارشد رشته ریاضی و آمار دانشگاه تربیت معلم تهران سال 1381 صفحه 5.</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محمد علی آقایی و حجت الله کوک ،آنتروپی صورت وضعیت مالی یا اندازه تغییرات مورد انتظار در ترکیب ترازنامه، 1374، </w:t>
      </w:r>
      <w:r w:rsidRPr="005A767B">
        <w:rPr>
          <w:rFonts w:eastAsiaTheme="minorEastAsia" w:cs="B Lotus" w:hint="cs"/>
          <w:b/>
          <w:bCs/>
          <w:i/>
          <w:iCs/>
          <w:sz w:val="24"/>
          <w:szCs w:val="24"/>
          <w:rtl/>
        </w:rPr>
        <w:t>بررسی های حسابداری</w:t>
      </w:r>
      <w:r w:rsidRPr="00B53151">
        <w:rPr>
          <w:rFonts w:eastAsiaTheme="minorEastAsia" w:cs="B Lotus" w:hint="cs"/>
          <w:sz w:val="24"/>
          <w:szCs w:val="24"/>
          <w:rtl/>
        </w:rPr>
        <w:t>، سال سوم شماره 12 و 13 صفحه 32.</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lastRenderedPageBreak/>
        <w:t xml:space="preserve">نوروش، ایرج، فیالی حمیدرضا ، ارتباط آنتروپی اقلام صورت های مالی اساسی با اصطلاحات حسابرسان، 1377، </w:t>
      </w:r>
      <w:r w:rsidRPr="005A767B">
        <w:rPr>
          <w:rFonts w:eastAsiaTheme="minorEastAsia" w:cs="B Lotus" w:hint="cs"/>
          <w:b/>
          <w:bCs/>
          <w:i/>
          <w:iCs/>
          <w:sz w:val="24"/>
          <w:szCs w:val="24"/>
          <w:rtl/>
        </w:rPr>
        <w:t>بررسی های حسابداری</w:t>
      </w:r>
      <w:r w:rsidRPr="00B53151">
        <w:rPr>
          <w:rFonts w:eastAsiaTheme="minorEastAsia" w:cs="B Lotus" w:hint="cs"/>
          <w:sz w:val="24"/>
          <w:szCs w:val="24"/>
          <w:rtl/>
        </w:rPr>
        <w:t xml:space="preserve"> شماره 22 و 23 صفحات 69 </w:t>
      </w:r>
      <w:r w:rsidRPr="00B53151">
        <w:rPr>
          <w:rFonts w:ascii="Times New Roman" w:eastAsiaTheme="minorEastAsia" w:hAnsi="Times New Roman" w:cs="Times New Roman" w:hint="cs"/>
          <w:sz w:val="24"/>
          <w:szCs w:val="24"/>
          <w:rtl/>
        </w:rPr>
        <w:t>–</w:t>
      </w:r>
      <w:r w:rsidRPr="00B53151">
        <w:rPr>
          <w:rFonts w:eastAsiaTheme="minorEastAsia" w:cs="B Lotus" w:hint="cs"/>
          <w:sz w:val="24"/>
          <w:szCs w:val="24"/>
          <w:rtl/>
        </w:rPr>
        <w:t xml:space="preserve"> 60.</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وزیری شهرام، تحقیقی پیرامون تغییرات سود و آنتروپی اقلام وضعیت مالی،  1376، پایان نامه کارشناسی ارشد حسابداری ، به راهنمایی نقی بهرام فر، دانشکده مدیریت و علوم اداری دانشگاه تهران.</w:t>
      </w:r>
    </w:p>
    <w:p w:rsidR="001E4A25"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 xml:space="preserve">نادری عزت الله،سیف نراقی مریم، </w:t>
      </w:r>
      <w:r w:rsidRPr="005A767B">
        <w:rPr>
          <w:rFonts w:cs="B Lotus" w:hint="cs"/>
          <w:b/>
          <w:bCs/>
          <w:i/>
          <w:iCs/>
          <w:sz w:val="24"/>
          <w:szCs w:val="24"/>
          <w:rtl/>
        </w:rPr>
        <w:t>روش تحقیق در علوم تربیتی</w:t>
      </w:r>
      <w:r w:rsidRPr="00B53151">
        <w:rPr>
          <w:rFonts w:cs="B Lotus" w:hint="cs"/>
          <w:sz w:val="24"/>
          <w:szCs w:val="24"/>
          <w:rtl/>
        </w:rPr>
        <w:t>،1385، تهران، سمت، ص 139</w:t>
      </w:r>
    </w:p>
    <w:p w:rsidR="008B79FF" w:rsidRPr="00F8774B" w:rsidRDefault="008B79FF" w:rsidP="00F8774B">
      <w:pPr>
        <w:bidi/>
        <w:spacing w:after="0" w:line="240" w:lineRule="auto"/>
        <w:jc w:val="both"/>
        <w:rPr>
          <w:rFonts w:asciiTheme="majorBidi" w:hAnsiTheme="majorBidi" w:cs="B Lotus"/>
          <w:sz w:val="24"/>
          <w:szCs w:val="24"/>
        </w:rPr>
      </w:pPr>
      <w:r w:rsidRPr="00F8774B">
        <w:rPr>
          <w:rFonts w:cs="B Zar" w:hint="cs"/>
          <w:b/>
          <w:bCs/>
          <w:rtl/>
        </w:rPr>
        <w:t>ب) منابع انگلیسی</w:t>
      </w:r>
    </w:p>
    <w:p w:rsidR="001268E3" w:rsidRPr="00B53151" w:rsidRDefault="001268E3" w:rsidP="00A4343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Bal</w:t>
      </w:r>
      <w:r w:rsidR="00E63E3A">
        <w:rPr>
          <w:rFonts w:asciiTheme="majorBidi" w:eastAsiaTheme="minorEastAsia" w:hAnsiTheme="majorBidi" w:cs="B Lotus"/>
          <w:sz w:val="24"/>
          <w:szCs w:val="24"/>
        </w:rPr>
        <w:t>l</w:t>
      </w:r>
      <w:r w:rsidRPr="00B53151">
        <w:rPr>
          <w:rFonts w:asciiTheme="majorBidi" w:eastAsiaTheme="minorEastAsia" w:hAnsiTheme="majorBidi" w:cs="B Lotus"/>
          <w:sz w:val="24"/>
          <w:szCs w:val="24"/>
        </w:rPr>
        <w:t>,</w:t>
      </w:r>
      <w:r w:rsidR="00E63E3A">
        <w:rPr>
          <w:rFonts w:asciiTheme="majorBidi" w:eastAsiaTheme="minorEastAsia" w:hAnsiTheme="majorBidi" w:cs="B Lotus"/>
          <w:sz w:val="24"/>
          <w:szCs w:val="24"/>
        </w:rPr>
        <w:t xml:space="preserve"> R., Lev, B., </w:t>
      </w:r>
      <w:r w:rsidRPr="00B53151">
        <w:rPr>
          <w:rFonts w:asciiTheme="majorBidi" w:eastAsiaTheme="minorEastAsia" w:hAnsiTheme="majorBidi" w:cs="B Lotus"/>
          <w:sz w:val="24"/>
          <w:szCs w:val="24"/>
        </w:rPr>
        <w:t>Watss</w:t>
      </w:r>
      <w:r w:rsidR="00E63E3A">
        <w:rPr>
          <w:rFonts w:asciiTheme="majorBidi" w:eastAsiaTheme="minorEastAsia" w:hAnsiTheme="majorBidi" w:cs="B Lotus"/>
          <w:sz w:val="24"/>
          <w:szCs w:val="24"/>
        </w:rPr>
        <w:t>, R</w:t>
      </w:r>
      <w:r w:rsidR="00A43432">
        <w:rPr>
          <w:rFonts w:asciiTheme="majorBidi" w:eastAsiaTheme="minorEastAsia" w:hAnsiTheme="majorBidi" w:cs="B Lotus"/>
          <w:sz w:val="24"/>
          <w:szCs w:val="24"/>
        </w:rPr>
        <w:t xml:space="preserve"> “I</w:t>
      </w:r>
      <w:r w:rsidRPr="00B53151">
        <w:rPr>
          <w:rFonts w:asciiTheme="majorBidi" w:eastAsiaTheme="minorEastAsia" w:hAnsiTheme="majorBidi" w:cs="B Lotus"/>
          <w:sz w:val="24"/>
          <w:szCs w:val="24"/>
        </w:rPr>
        <w:t xml:space="preserve">ncome </w:t>
      </w:r>
      <w:r w:rsidR="00A43432">
        <w:rPr>
          <w:rFonts w:asciiTheme="majorBidi" w:eastAsiaTheme="minorEastAsia" w:hAnsiTheme="majorBidi" w:cs="B Lotus"/>
          <w:sz w:val="24"/>
          <w:szCs w:val="24"/>
        </w:rPr>
        <w:t>V</w:t>
      </w:r>
      <w:r w:rsidRPr="00B53151">
        <w:rPr>
          <w:rFonts w:asciiTheme="majorBidi" w:eastAsiaTheme="minorEastAsia" w:hAnsiTheme="majorBidi" w:cs="B Lotus"/>
          <w:sz w:val="24"/>
          <w:szCs w:val="24"/>
        </w:rPr>
        <w:t xml:space="preserve">ariation </w:t>
      </w:r>
      <w:r w:rsidR="0041219B">
        <w:rPr>
          <w:rFonts w:asciiTheme="majorBidi" w:eastAsiaTheme="minorEastAsia" w:hAnsiTheme="majorBidi" w:cs="B Lotus"/>
          <w:sz w:val="24"/>
          <w:szCs w:val="24"/>
        </w:rPr>
        <w:t>a</w:t>
      </w:r>
      <w:r w:rsidRPr="00B53151">
        <w:rPr>
          <w:rFonts w:asciiTheme="majorBidi" w:eastAsiaTheme="minorEastAsia" w:hAnsiTheme="majorBidi" w:cs="B Lotus"/>
          <w:sz w:val="24"/>
          <w:szCs w:val="24"/>
        </w:rPr>
        <w:t xml:space="preserve">nd </w:t>
      </w:r>
      <w:r w:rsidR="00A43432">
        <w:rPr>
          <w:rFonts w:asciiTheme="majorBidi" w:eastAsiaTheme="minorEastAsia" w:hAnsiTheme="majorBidi" w:cs="B Lotus"/>
          <w:sz w:val="24"/>
          <w:szCs w:val="24"/>
        </w:rPr>
        <w:t>B</w:t>
      </w:r>
      <w:r w:rsidR="0041219B">
        <w:rPr>
          <w:rFonts w:asciiTheme="majorBidi" w:eastAsiaTheme="minorEastAsia" w:hAnsiTheme="majorBidi" w:cs="B Lotus"/>
          <w:sz w:val="24"/>
          <w:szCs w:val="24"/>
        </w:rPr>
        <w:t>alance S</w:t>
      </w:r>
      <w:r w:rsidRPr="00B53151">
        <w:rPr>
          <w:rFonts w:asciiTheme="majorBidi" w:eastAsiaTheme="minorEastAsia" w:hAnsiTheme="majorBidi" w:cs="B Lotus"/>
          <w:sz w:val="24"/>
          <w:szCs w:val="24"/>
        </w:rPr>
        <w:t xml:space="preserve">heet </w:t>
      </w:r>
      <w:r w:rsidR="00A43432">
        <w:rPr>
          <w:rFonts w:asciiTheme="majorBidi" w:eastAsiaTheme="minorEastAsia" w:hAnsiTheme="majorBidi" w:cs="B Lotus"/>
          <w:sz w:val="24"/>
          <w:szCs w:val="24"/>
        </w:rPr>
        <w:t>C</w:t>
      </w:r>
      <w:r w:rsidRPr="00B53151">
        <w:rPr>
          <w:rFonts w:asciiTheme="majorBidi" w:eastAsiaTheme="minorEastAsia" w:hAnsiTheme="majorBidi" w:cs="B Lotus"/>
          <w:sz w:val="24"/>
          <w:szCs w:val="24"/>
        </w:rPr>
        <w:t xml:space="preserve">omposition” ,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accounting research</w:t>
      </w:r>
      <w:r w:rsidRPr="00B53151">
        <w:rPr>
          <w:rFonts w:asciiTheme="majorBidi" w:eastAsiaTheme="minorEastAsia" w:hAnsiTheme="majorBidi" w:cs="B Lotus"/>
          <w:sz w:val="24"/>
          <w:szCs w:val="24"/>
        </w:rPr>
        <w:t>, 14.spring, 1976.</w:t>
      </w:r>
    </w:p>
    <w:p w:rsidR="001268E3" w:rsidRPr="00B53151" w:rsidRDefault="001268E3" w:rsidP="00A4343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Charles</w:t>
      </w:r>
      <w:r w:rsidR="00E63E3A">
        <w:rPr>
          <w:rFonts w:asciiTheme="majorBidi" w:eastAsiaTheme="minorEastAsia" w:hAnsiTheme="majorBidi" w:cs="B Lotus"/>
          <w:sz w:val="24"/>
          <w:szCs w:val="24"/>
        </w:rPr>
        <w:t>,</w:t>
      </w:r>
      <w:r w:rsidRPr="00B53151">
        <w:rPr>
          <w:rFonts w:asciiTheme="majorBidi" w:eastAsiaTheme="minorEastAsia" w:hAnsiTheme="majorBidi" w:cs="B Lotus"/>
          <w:sz w:val="24"/>
          <w:szCs w:val="24"/>
        </w:rPr>
        <w:t xml:space="preserve"> H.</w:t>
      </w:r>
      <w:r w:rsidR="00E63E3A">
        <w:rPr>
          <w:rFonts w:asciiTheme="majorBidi" w:eastAsiaTheme="minorEastAsia" w:hAnsiTheme="majorBidi" w:cs="B Lotus"/>
          <w:sz w:val="24"/>
          <w:szCs w:val="24"/>
        </w:rPr>
        <w:t xml:space="preserve">, </w:t>
      </w:r>
      <w:r w:rsidRPr="00B53151">
        <w:rPr>
          <w:rFonts w:asciiTheme="majorBidi" w:eastAsiaTheme="minorEastAsia" w:hAnsiTheme="majorBidi" w:cs="B Lotus"/>
          <w:sz w:val="24"/>
          <w:szCs w:val="24"/>
        </w:rPr>
        <w:t xml:space="preserve">Gibson “Financial </w:t>
      </w:r>
      <w:r w:rsidR="00A43432">
        <w:rPr>
          <w:rFonts w:asciiTheme="majorBidi" w:eastAsiaTheme="minorEastAsia" w:hAnsiTheme="majorBidi" w:cs="B Lotus"/>
          <w:sz w:val="24"/>
          <w:szCs w:val="24"/>
        </w:rPr>
        <w:t>S</w:t>
      </w:r>
      <w:r w:rsidRPr="00B53151">
        <w:rPr>
          <w:rFonts w:asciiTheme="majorBidi" w:eastAsiaTheme="minorEastAsia" w:hAnsiTheme="majorBidi" w:cs="B Lotus"/>
          <w:sz w:val="24"/>
          <w:szCs w:val="24"/>
        </w:rPr>
        <w:t xml:space="preserve">tatement </w:t>
      </w:r>
      <w:r w:rsidR="00A43432">
        <w:rPr>
          <w:rFonts w:asciiTheme="majorBidi" w:eastAsiaTheme="minorEastAsia" w:hAnsiTheme="majorBidi" w:cs="B Lotus"/>
          <w:sz w:val="24"/>
          <w:szCs w:val="24"/>
        </w:rPr>
        <w:t>A</w:t>
      </w:r>
      <w:r w:rsidRPr="00B53151">
        <w:rPr>
          <w:rFonts w:asciiTheme="majorBidi" w:eastAsiaTheme="minorEastAsia" w:hAnsiTheme="majorBidi" w:cs="B Lotus"/>
          <w:sz w:val="24"/>
          <w:szCs w:val="24"/>
        </w:rPr>
        <w:t xml:space="preserve">nalysis” </w:t>
      </w:r>
      <w:r w:rsidRPr="00A0483A">
        <w:rPr>
          <w:rFonts w:asciiTheme="majorBidi" w:eastAsiaTheme="minorEastAsia" w:hAnsiTheme="majorBidi" w:cs="B Lotus"/>
          <w:i/>
          <w:iCs/>
          <w:sz w:val="24"/>
          <w:szCs w:val="24"/>
        </w:rPr>
        <w:t>South Western 5th Edition</w:t>
      </w:r>
      <w:r w:rsidRPr="00B53151">
        <w:rPr>
          <w:rFonts w:asciiTheme="majorBidi" w:eastAsiaTheme="minorEastAsia" w:hAnsiTheme="majorBidi" w:cs="B Lotus"/>
          <w:sz w:val="24"/>
          <w:szCs w:val="24"/>
        </w:rPr>
        <w:t>, 1995, P.1.</w:t>
      </w:r>
    </w:p>
    <w:p w:rsidR="001268E3" w:rsidRPr="0025615F" w:rsidRDefault="005F0630" w:rsidP="0038305B">
      <w:pPr>
        <w:pStyle w:val="ListParagraph"/>
        <w:numPr>
          <w:ilvl w:val="0"/>
          <w:numId w:val="35"/>
        </w:numPr>
        <w:spacing w:after="0" w:line="240" w:lineRule="auto"/>
        <w:jc w:val="both"/>
        <w:rPr>
          <w:rFonts w:asciiTheme="majorBidi" w:eastAsiaTheme="minorEastAsia" w:hAnsiTheme="majorBidi" w:cs="B Lotus"/>
          <w:sz w:val="24"/>
          <w:szCs w:val="24"/>
          <w:rtl/>
        </w:rPr>
      </w:pPr>
      <w:r>
        <w:rPr>
          <w:rFonts w:asciiTheme="majorBidi" w:eastAsiaTheme="minorEastAsia" w:hAnsiTheme="majorBidi" w:cs="B Lotus"/>
          <w:sz w:val="24"/>
          <w:szCs w:val="24"/>
        </w:rPr>
        <w:t xml:space="preserve">Chen Z. , </w:t>
      </w:r>
      <w:r w:rsidR="001268E3" w:rsidRPr="0025615F">
        <w:rPr>
          <w:rFonts w:asciiTheme="majorBidi" w:eastAsiaTheme="minorEastAsia" w:hAnsiTheme="majorBidi" w:cs="B Lotus"/>
          <w:sz w:val="24"/>
          <w:szCs w:val="24"/>
        </w:rPr>
        <w:t>Ivanov</w:t>
      </w:r>
      <w:r>
        <w:rPr>
          <w:rFonts w:asciiTheme="majorBidi" w:eastAsiaTheme="minorEastAsia" w:hAnsiTheme="majorBidi" w:cs="B Lotus"/>
          <w:sz w:val="24"/>
          <w:szCs w:val="24"/>
        </w:rPr>
        <w:t>, M.,</w:t>
      </w:r>
      <w:r w:rsidR="001268E3" w:rsidRPr="0025615F">
        <w:rPr>
          <w:rFonts w:asciiTheme="majorBidi" w:eastAsiaTheme="minorEastAsia" w:hAnsiTheme="majorBidi" w:cs="B Lotus"/>
          <w:sz w:val="24"/>
          <w:szCs w:val="24"/>
        </w:rPr>
        <w:t xml:space="preserve"> Carbone</w:t>
      </w:r>
      <w:r>
        <w:rPr>
          <w:rFonts w:asciiTheme="majorBidi" w:eastAsiaTheme="minorEastAsia" w:hAnsiTheme="majorBidi" w:cs="B Lotus"/>
          <w:sz w:val="24"/>
          <w:szCs w:val="24"/>
        </w:rPr>
        <w:t xml:space="preserve"> H.A</w:t>
      </w:r>
      <w:r w:rsidR="001268E3" w:rsidRPr="0025615F">
        <w:rPr>
          <w:rFonts w:asciiTheme="majorBidi" w:eastAsiaTheme="minorEastAsia" w:hAnsiTheme="majorBidi" w:cs="B Lotus"/>
          <w:sz w:val="24"/>
          <w:szCs w:val="24"/>
        </w:rPr>
        <w:t>, Stanley</w:t>
      </w:r>
      <w:r w:rsidRPr="005F0630">
        <w:rPr>
          <w:rFonts w:asciiTheme="majorBidi" w:eastAsiaTheme="minorEastAsia" w:hAnsiTheme="majorBidi" w:cs="B Lotus"/>
          <w:sz w:val="24"/>
          <w:szCs w:val="24"/>
        </w:rPr>
        <w:t xml:space="preserve"> </w:t>
      </w:r>
      <w:r w:rsidRPr="0025615F">
        <w:rPr>
          <w:rFonts w:asciiTheme="majorBidi" w:eastAsiaTheme="minorEastAsia" w:hAnsiTheme="majorBidi" w:cs="B Lotus"/>
          <w:sz w:val="24"/>
          <w:szCs w:val="24"/>
        </w:rPr>
        <w:t>H.E.</w:t>
      </w:r>
      <w:r w:rsidR="001268E3" w:rsidRPr="0025615F">
        <w:rPr>
          <w:rFonts w:asciiTheme="majorBidi" w:eastAsiaTheme="minorEastAsia" w:hAnsiTheme="majorBidi" w:cs="B Lotus"/>
          <w:sz w:val="24"/>
          <w:szCs w:val="24"/>
        </w:rPr>
        <w:t>,</w:t>
      </w:r>
      <w:r w:rsidR="008B00DF" w:rsidRPr="008B00DF">
        <w:rPr>
          <w:rFonts w:asciiTheme="majorBidi" w:eastAsiaTheme="minorEastAsia" w:hAnsiTheme="majorBidi" w:cs="B Lotus"/>
          <w:sz w:val="24"/>
          <w:szCs w:val="24"/>
        </w:rPr>
        <w:t xml:space="preserve"> </w:t>
      </w:r>
      <w:r w:rsidR="008B00DF">
        <w:rPr>
          <w:rFonts w:asciiTheme="majorBidi" w:eastAsiaTheme="minorEastAsia" w:hAnsiTheme="majorBidi" w:cs="B Lotus"/>
          <w:sz w:val="24"/>
          <w:szCs w:val="24"/>
        </w:rPr>
        <w:t>“</w:t>
      </w:r>
      <w:r w:rsidR="008B00DF" w:rsidRPr="008B00DF">
        <w:rPr>
          <w:rFonts w:asciiTheme="majorBidi" w:eastAsiaTheme="minorEastAsia" w:hAnsiTheme="majorBidi" w:cs="B Lotus"/>
          <w:sz w:val="24"/>
          <w:szCs w:val="24"/>
        </w:rPr>
        <w:t>Effect of Nonlinear Filters on Detrended Fluctuation Analysis</w:t>
      </w:r>
      <w:r w:rsidR="008B00DF" w:rsidRPr="00B53151">
        <w:rPr>
          <w:rFonts w:asciiTheme="majorBidi" w:eastAsiaTheme="minorEastAsia" w:hAnsiTheme="majorBidi" w:cs="B Lotus"/>
          <w:sz w:val="24"/>
          <w:szCs w:val="24"/>
        </w:rPr>
        <w:t>”</w:t>
      </w:r>
      <w:r w:rsidR="008B00DF" w:rsidRPr="008B00DF">
        <w:rPr>
          <w:rFonts w:asciiTheme="majorBidi" w:eastAsiaTheme="minorEastAsia" w:hAnsiTheme="majorBidi" w:cs="B Lotus"/>
          <w:sz w:val="24"/>
          <w:szCs w:val="24"/>
        </w:rPr>
        <w:t>,</w:t>
      </w:r>
      <w:r w:rsidR="001268E3" w:rsidRPr="0025615F">
        <w:rPr>
          <w:rFonts w:asciiTheme="majorBidi" w:eastAsiaTheme="minorEastAsia" w:hAnsiTheme="majorBidi" w:cs="B Lotus"/>
          <w:sz w:val="24"/>
          <w:szCs w:val="24"/>
        </w:rPr>
        <w:t xml:space="preserve"> </w:t>
      </w:r>
      <w:r w:rsidR="001268E3" w:rsidRPr="00A0483A">
        <w:rPr>
          <w:rFonts w:asciiTheme="majorBidi" w:eastAsiaTheme="minorEastAsia" w:hAnsiTheme="majorBidi" w:cs="B Lotus"/>
          <w:i/>
          <w:iCs/>
          <w:sz w:val="24"/>
          <w:szCs w:val="24"/>
        </w:rPr>
        <w:t>Physical</w:t>
      </w:r>
      <w:r w:rsidR="001268E3" w:rsidRPr="0025615F">
        <w:rPr>
          <w:rFonts w:asciiTheme="majorBidi" w:eastAsiaTheme="minorEastAsia" w:hAnsiTheme="majorBidi" w:cs="B Lotus"/>
          <w:i/>
          <w:iCs/>
          <w:sz w:val="24"/>
          <w:szCs w:val="24"/>
        </w:rPr>
        <w:t xml:space="preserve"> Rev</w:t>
      </w:r>
      <w:r w:rsidR="001268E3">
        <w:rPr>
          <w:rFonts w:asciiTheme="majorBidi" w:eastAsiaTheme="minorEastAsia" w:hAnsiTheme="majorBidi" w:cs="B Lotus"/>
          <w:i/>
          <w:iCs/>
          <w:sz w:val="24"/>
          <w:szCs w:val="24"/>
        </w:rPr>
        <w:t>iew</w:t>
      </w:r>
      <w:r w:rsidR="001268E3" w:rsidRPr="0025615F">
        <w:rPr>
          <w:rFonts w:asciiTheme="majorBidi" w:eastAsiaTheme="minorEastAsia" w:hAnsiTheme="majorBidi" w:cs="B Lotus"/>
          <w:sz w:val="24"/>
          <w:szCs w:val="24"/>
        </w:rPr>
        <w:t>. E 71</w:t>
      </w:r>
      <w:r w:rsidR="001268E3">
        <w:rPr>
          <w:rFonts w:asciiTheme="majorBidi" w:eastAsiaTheme="minorEastAsia" w:hAnsiTheme="majorBidi" w:cs="B Lotus"/>
          <w:sz w:val="24"/>
          <w:szCs w:val="24"/>
        </w:rPr>
        <w:t>,</w:t>
      </w:r>
      <w:r w:rsidR="0038305B">
        <w:rPr>
          <w:rFonts w:asciiTheme="majorBidi" w:eastAsiaTheme="minorEastAsia" w:hAnsiTheme="majorBidi" w:cs="B Lotus"/>
          <w:sz w:val="24"/>
          <w:szCs w:val="24"/>
        </w:rPr>
        <w:t xml:space="preserve"> 2005</w:t>
      </w:r>
    </w:p>
    <w:p w:rsidR="00E63E3A" w:rsidRPr="00A0483A" w:rsidRDefault="00E63E3A" w:rsidP="00A43432">
      <w:pPr>
        <w:pStyle w:val="ListParagraph"/>
        <w:numPr>
          <w:ilvl w:val="0"/>
          <w:numId w:val="35"/>
        </w:numPr>
        <w:spacing w:after="0" w:line="240" w:lineRule="auto"/>
        <w:ind w:left="709"/>
        <w:jc w:val="both"/>
        <w:rPr>
          <w:rFonts w:asciiTheme="majorBidi" w:eastAsiaTheme="minorEastAsia" w:hAnsiTheme="majorBidi" w:cs="B Lotus"/>
          <w:sz w:val="24"/>
          <w:szCs w:val="24"/>
        </w:rPr>
      </w:pPr>
      <w:r w:rsidRPr="008F5B9A">
        <w:rPr>
          <w:rFonts w:asciiTheme="majorBidi" w:eastAsiaTheme="minorEastAsia" w:hAnsiTheme="majorBidi" w:cs="B Lotus"/>
          <w:sz w:val="24"/>
          <w:szCs w:val="24"/>
        </w:rPr>
        <w:t>Dionisio, A., Menezes, R. and Mendes</w:t>
      </w:r>
      <w:r w:rsidRPr="00A0483A">
        <w:rPr>
          <w:rFonts w:asciiTheme="majorBidi" w:eastAsiaTheme="minorEastAsia" w:hAnsiTheme="majorBidi" w:cs="B Lotus"/>
          <w:sz w:val="24"/>
          <w:szCs w:val="24"/>
        </w:rPr>
        <w:t xml:space="preserve"> “Uncertainty </w:t>
      </w:r>
      <w:r w:rsidR="0041219B">
        <w:rPr>
          <w:rFonts w:asciiTheme="majorBidi" w:eastAsiaTheme="minorEastAsia" w:hAnsiTheme="majorBidi" w:cs="B Lotus"/>
          <w:sz w:val="24"/>
          <w:szCs w:val="24"/>
        </w:rPr>
        <w:t>Analysis i</w:t>
      </w:r>
      <w:r w:rsidR="00A43432">
        <w:rPr>
          <w:rFonts w:asciiTheme="majorBidi" w:eastAsiaTheme="minorEastAsia" w:hAnsiTheme="majorBidi" w:cs="B Lotus"/>
          <w:sz w:val="24"/>
          <w:szCs w:val="24"/>
        </w:rPr>
        <w:t>n Financial M</w:t>
      </w:r>
      <w:r w:rsidRPr="00A0483A">
        <w:rPr>
          <w:rFonts w:asciiTheme="majorBidi" w:eastAsiaTheme="minorEastAsia" w:hAnsiTheme="majorBidi" w:cs="B Lotus"/>
          <w:sz w:val="24"/>
          <w:szCs w:val="24"/>
        </w:rPr>
        <w:t xml:space="preserve">arkets: </w:t>
      </w:r>
      <w:r w:rsidR="00A43432">
        <w:rPr>
          <w:rFonts w:asciiTheme="majorBidi" w:eastAsiaTheme="minorEastAsia" w:hAnsiTheme="majorBidi" w:cs="B Lotus"/>
          <w:sz w:val="24"/>
          <w:szCs w:val="24"/>
        </w:rPr>
        <w:t>Can E</w:t>
      </w:r>
      <w:r w:rsidRPr="00A0483A">
        <w:rPr>
          <w:rFonts w:asciiTheme="majorBidi" w:eastAsiaTheme="minorEastAsia" w:hAnsiTheme="majorBidi" w:cs="B Lotus"/>
          <w:sz w:val="24"/>
          <w:szCs w:val="24"/>
        </w:rPr>
        <w:t xml:space="preserve">ntropy </w:t>
      </w:r>
      <w:r w:rsidR="00A43432">
        <w:rPr>
          <w:rFonts w:asciiTheme="majorBidi" w:eastAsiaTheme="minorEastAsia" w:hAnsiTheme="majorBidi" w:cs="B Lotus"/>
          <w:sz w:val="24"/>
          <w:szCs w:val="24"/>
        </w:rPr>
        <w:t>B</w:t>
      </w:r>
      <w:r w:rsidRPr="00A0483A">
        <w:rPr>
          <w:rFonts w:asciiTheme="majorBidi" w:eastAsiaTheme="minorEastAsia" w:hAnsiTheme="majorBidi" w:cs="B Lotus"/>
          <w:sz w:val="24"/>
          <w:szCs w:val="24"/>
        </w:rPr>
        <w:t xml:space="preserve">e a </w:t>
      </w:r>
      <w:r w:rsidR="00A43432">
        <w:rPr>
          <w:rFonts w:asciiTheme="majorBidi" w:eastAsiaTheme="minorEastAsia" w:hAnsiTheme="majorBidi" w:cs="B Lotus"/>
          <w:sz w:val="24"/>
          <w:szCs w:val="24"/>
        </w:rPr>
        <w:t>S</w:t>
      </w:r>
      <w:r w:rsidRPr="00A0483A">
        <w:rPr>
          <w:rFonts w:asciiTheme="majorBidi" w:eastAsiaTheme="minorEastAsia" w:hAnsiTheme="majorBidi" w:cs="B Lotus"/>
          <w:sz w:val="24"/>
          <w:szCs w:val="24"/>
        </w:rPr>
        <w:t xml:space="preserve">olution”, </w:t>
      </w:r>
      <w:r w:rsidRPr="00A0483A">
        <w:rPr>
          <w:rFonts w:asciiTheme="majorBidi" w:eastAsiaTheme="minorEastAsia" w:hAnsiTheme="majorBidi" w:cs="B Lotus"/>
          <w:i/>
          <w:iCs/>
          <w:sz w:val="24"/>
          <w:szCs w:val="24"/>
        </w:rPr>
        <w:t>The European Physical Journal</w:t>
      </w:r>
      <w:r w:rsidRPr="00A0483A">
        <w:rPr>
          <w:rFonts w:asciiTheme="majorBidi" w:eastAsiaTheme="minorEastAsia" w:hAnsiTheme="majorBidi" w:cs="B Lotus"/>
          <w:sz w:val="24"/>
          <w:szCs w:val="24"/>
        </w:rPr>
        <w:t>, 2008.</w:t>
      </w:r>
    </w:p>
    <w:p w:rsidR="001E4A25" w:rsidRPr="00B53151" w:rsidRDefault="001E4A25" w:rsidP="00087C6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IACPA Professional standards, Parus. 1210.43. And 1210.46.</w:t>
      </w:r>
    </w:p>
    <w:p w:rsidR="001268E3" w:rsidRPr="00B53151" w:rsidRDefault="001268E3"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Kevinkeasey</w:t>
      </w:r>
      <w:r w:rsidR="005F0630">
        <w:rPr>
          <w:rFonts w:asciiTheme="majorBidi" w:eastAsiaTheme="minorEastAsia" w:hAnsiTheme="majorBidi" w:cs="B Lotus"/>
          <w:sz w:val="24"/>
          <w:szCs w:val="24"/>
        </w:rPr>
        <w:t xml:space="preserve">., </w:t>
      </w:r>
      <w:r w:rsidRPr="00B53151">
        <w:rPr>
          <w:rFonts w:asciiTheme="majorBidi" w:eastAsiaTheme="minorEastAsia" w:hAnsiTheme="majorBidi" w:cs="B Lotus"/>
          <w:sz w:val="24"/>
          <w:szCs w:val="24"/>
        </w:rPr>
        <w:t>McGuinness</w:t>
      </w:r>
      <w:r w:rsidR="005F0630">
        <w:rPr>
          <w:rFonts w:asciiTheme="majorBidi" w:eastAsiaTheme="minorEastAsia" w:hAnsiTheme="majorBidi" w:cs="B Lotus"/>
          <w:sz w:val="24"/>
          <w:szCs w:val="24"/>
        </w:rPr>
        <w:t>, P.</w:t>
      </w:r>
      <w:r w:rsidRPr="00B53151">
        <w:rPr>
          <w:rFonts w:asciiTheme="majorBidi" w:eastAsiaTheme="minorEastAsia" w:hAnsiTheme="majorBidi" w:cs="B Lotus"/>
          <w:sz w:val="24"/>
          <w:szCs w:val="24"/>
        </w:rPr>
        <w:t xml:space="preserve"> “The </w:t>
      </w:r>
      <w:r w:rsidR="00D5442C">
        <w:rPr>
          <w:rFonts w:asciiTheme="majorBidi" w:eastAsiaTheme="minorEastAsia" w:hAnsiTheme="majorBidi" w:cs="B Lotus"/>
          <w:sz w:val="24"/>
          <w:szCs w:val="24"/>
        </w:rPr>
        <w:t>F</w:t>
      </w:r>
      <w:r w:rsidRPr="00B53151">
        <w:rPr>
          <w:rFonts w:asciiTheme="majorBidi" w:eastAsiaTheme="minorEastAsia" w:hAnsiTheme="majorBidi" w:cs="B Lotus"/>
          <w:sz w:val="24"/>
          <w:szCs w:val="24"/>
        </w:rPr>
        <w:t xml:space="preserve">ailure of UK </w:t>
      </w:r>
      <w:r w:rsidR="00D5442C">
        <w:rPr>
          <w:rFonts w:asciiTheme="majorBidi" w:eastAsiaTheme="minorEastAsia" w:hAnsiTheme="majorBidi" w:cs="B Lotus"/>
          <w:sz w:val="24"/>
          <w:szCs w:val="24"/>
        </w:rPr>
        <w:t>Industrial Firms for The P</w:t>
      </w:r>
      <w:r w:rsidRPr="00B53151">
        <w:rPr>
          <w:rFonts w:asciiTheme="majorBidi" w:eastAsiaTheme="minorEastAsia" w:hAnsiTheme="majorBidi" w:cs="B Lotus"/>
          <w:sz w:val="24"/>
          <w:szCs w:val="24"/>
        </w:rPr>
        <w:t xml:space="preserve">eriod 1976 – 1984.Logastic </w:t>
      </w:r>
      <w:r w:rsidR="00D5442C">
        <w:rPr>
          <w:rFonts w:asciiTheme="majorBidi" w:eastAsiaTheme="minorEastAsia" w:hAnsiTheme="majorBidi" w:cs="B Lotus"/>
          <w:sz w:val="24"/>
          <w:szCs w:val="24"/>
        </w:rPr>
        <w:t>Analysis And Entropy M</w:t>
      </w:r>
      <w:r w:rsidRPr="00B53151">
        <w:rPr>
          <w:rFonts w:asciiTheme="majorBidi" w:eastAsiaTheme="minorEastAsia" w:hAnsiTheme="majorBidi" w:cs="B Lotus"/>
          <w:sz w:val="24"/>
          <w:szCs w:val="24"/>
        </w:rPr>
        <w:t xml:space="preserve">easures”,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business</w:t>
      </w:r>
      <w:r w:rsidRPr="00B53151">
        <w:rPr>
          <w:rFonts w:asciiTheme="majorBidi" w:eastAsiaTheme="minorEastAsia" w:hAnsiTheme="majorBidi" w:cs="B Lotus"/>
          <w:sz w:val="24"/>
          <w:szCs w:val="24"/>
        </w:rPr>
        <w:t>.</w:t>
      </w:r>
    </w:p>
    <w:p w:rsidR="001E4A25" w:rsidRDefault="005F0630" w:rsidP="00087C62">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Lev,</w:t>
      </w:r>
      <w:r w:rsidR="001E4A25" w:rsidRPr="00B53151">
        <w:rPr>
          <w:rFonts w:asciiTheme="majorBidi" w:eastAsiaTheme="minorEastAsia" w:hAnsiTheme="majorBidi" w:cs="B Lotus"/>
          <w:sz w:val="24"/>
          <w:szCs w:val="24"/>
        </w:rPr>
        <w:t>B</w:t>
      </w:r>
      <w:r>
        <w:rPr>
          <w:rFonts w:asciiTheme="majorBidi" w:eastAsiaTheme="minorEastAsia" w:hAnsiTheme="majorBidi" w:cs="B Lotus"/>
          <w:sz w:val="24"/>
          <w:szCs w:val="24"/>
        </w:rPr>
        <w:t>.</w:t>
      </w:r>
      <w:r w:rsidR="0041219B">
        <w:rPr>
          <w:rFonts w:asciiTheme="majorBidi" w:eastAsiaTheme="minorEastAsia" w:hAnsiTheme="majorBidi" w:cs="B Lotus"/>
          <w:sz w:val="24"/>
          <w:szCs w:val="24"/>
        </w:rPr>
        <w:t xml:space="preserve"> “Accounting a</w:t>
      </w:r>
      <w:r w:rsidR="00D5442C">
        <w:rPr>
          <w:rFonts w:asciiTheme="majorBidi" w:eastAsiaTheme="minorEastAsia" w:hAnsiTheme="majorBidi" w:cs="B Lotus"/>
          <w:sz w:val="24"/>
          <w:szCs w:val="24"/>
        </w:rPr>
        <w:t>nd I</w:t>
      </w:r>
      <w:r w:rsidR="001E4A25" w:rsidRPr="00B53151">
        <w:rPr>
          <w:rFonts w:asciiTheme="majorBidi" w:eastAsiaTheme="minorEastAsia" w:hAnsiTheme="majorBidi" w:cs="B Lotus"/>
          <w:sz w:val="24"/>
          <w:szCs w:val="24"/>
        </w:rPr>
        <w:t xml:space="preserve">nformation Theory” </w:t>
      </w:r>
      <w:r w:rsidR="001E4A25" w:rsidRPr="008B79FF">
        <w:rPr>
          <w:rFonts w:asciiTheme="majorBidi" w:eastAsiaTheme="minorEastAsia" w:hAnsiTheme="majorBidi" w:cs="B Lotus"/>
          <w:i/>
          <w:iCs/>
          <w:sz w:val="24"/>
          <w:szCs w:val="24"/>
        </w:rPr>
        <w:t>studies  in Accounting Research</w:t>
      </w:r>
      <w:r w:rsidR="001E4A25" w:rsidRPr="00B53151">
        <w:rPr>
          <w:rFonts w:asciiTheme="majorBidi" w:eastAsiaTheme="minorEastAsia" w:hAnsiTheme="majorBidi" w:cs="B Lotus"/>
          <w:sz w:val="24"/>
          <w:szCs w:val="24"/>
        </w:rPr>
        <w:t xml:space="preserve"> No2, A.A.A 1969.</w:t>
      </w:r>
    </w:p>
    <w:p w:rsidR="005F0630" w:rsidRPr="00B53151" w:rsidRDefault="005F0630" w:rsidP="005F0630">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Lev</w:t>
      </w:r>
      <w:r>
        <w:rPr>
          <w:rFonts w:asciiTheme="majorBidi" w:eastAsiaTheme="minorEastAsia" w:hAnsiTheme="majorBidi" w:cs="B Lotus"/>
          <w:sz w:val="24"/>
          <w:szCs w:val="24"/>
        </w:rPr>
        <w:t>,B.</w:t>
      </w:r>
      <w:r w:rsidR="0041219B">
        <w:rPr>
          <w:rFonts w:asciiTheme="majorBidi" w:eastAsiaTheme="minorEastAsia" w:hAnsiTheme="majorBidi" w:cs="B Lotus"/>
          <w:sz w:val="24"/>
          <w:szCs w:val="24"/>
        </w:rPr>
        <w:t xml:space="preserve"> “Financial Failure a</w:t>
      </w:r>
      <w:r w:rsidR="00D5442C">
        <w:rPr>
          <w:rFonts w:asciiTheme="majorBidi" w:eastAsiaTheme="minorEastAsia" w:hAnsiTheme="majorBidi" w:cs="B Lotus"/>
          <w:sz w:val="24"/>
          <w:szCs w:val="24"/>
        </w:rPr>
        <w:t>nd Information Decomposition Medsures ”</w:t>
      </w:r>
      <w:r w:rsidRPr="008B79FF">
        <w:rPr>
          <w:rFonts w:asciiTheme="majorBidi" w:eastAsiaTheme="minorEastAsia" w:hAnsiTheme="majorBidi" w:cs="B Lotus"/>
          <w:i/>
          <w:iCs/>
          <w:sz w:val="24"/>
          <w:szCs w:val="24"/>
        </w:rPr>
        <w:t>Western publishing co</w:t>
      </w:r>
      <w:r w:rsidRPr="00B53151">
        <w:rPr>
          <w:rFonts w:asciiTheme="majorBidi" w:eastAsiaTheme="minorEastAsia" w:hAnsiTheme="majorBidi" w:cs="B Lotus"/>
          <w:sz w:val="24"/>
          <w:szCs w:val="24"/>
        </w:rPr>
        <w:t>. 1971, Cincinnati – ohaio , p.102.</w:t>
      </w:r>
    </w:p>
    <w:p w:rsidR="005A767B" w:rsidRPr="00B53151" w:rsidRDefault="005F0630"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5F0630">
        <w:rPr>
          <w:rFonts w:asciiTheme="majorBidi" w:eastAsiaTheme="minorEastAsia" w:hAnsiTheme="majorBidi" w:cs="B Lotus"/>
          <w:sz w:val="24"/>
          <w:szCs w:val="24"/>
        </w:rPr>
        <w:t>Maasoumi, E., Racine, J</w:t>
      </w:r>
      <w:r>
        <w:rPr>
          <w:rFonts w:asciiTheme="majorBidi" w:eastAsiaTheme="minorEastAsia" w:hAnsiTheme="majorBidi" w:cs="B Lotus"/>
          <w:sz w:val="24"/>
          <w:szCs w:val="24"/>
        </w:rPr>
        <w:t>.</w:t>
      </w:r>
      <w:r w:rsidR="005A767B" w:rsidRPr="00B53151">
        <w:rPr>
          <w:rFonts w:asciiTheme="majorBidi" w:eastAsiaTheme="minorEastAsia" w:hAnsiTheme="majorBidi" w:cs="B Lotus"/>
          <w:sz w:val="24"/>
          <w:szCs w:val="24"/>
        </w:rPr>
        <w:t xml:space="preserve"> “Entropy </w:t>
      </w:r>
      <w:r w:rsidR="0041219B">
        <w:rPr>
          <w:rFonts w:asciiTheme="majorBidi" w:eastAsiaTheme="minorEastAsia" w:hAnsiTheme="majorBidi" w:cs="B Lotus"/>
          <w:sz w:val="24"/>
          <w:szCs w:val="24"/>
        </w:rPr>
        <w:t>a</w:t>
      </w:r>
      <w:r w:rsidR="00D5442C">
        <w:rPr>
          <w:rFonts w:asciiTheme="majorBidi" w:eastAsiaTheme="minorEastAsia" w:hAnsiTheme="majorBidi" w:cs="B Lotus"/>
          <w:sz w:val="24"/>
          <w:szCs w:val="24"/>
        </w:rPr>
        <w:t>nd Predictability of Stock Market R</w:t>
      </w:r>
      <w:r w:rsidR="005A767B" w:rsidRPr="00B53151">
        <w:rPr>
          <w:rFonts w:asciiTheme="majorBidi" w:eastAsiaTheme="minorEastAsia" w:hAnsiTheme="majorBidi" w:cs="B Lotus"/>
          <w:sz w:val="24"/>
          <w:szCs w:val="24"/>
        </w:rPr>
        <w:t xml:space="preserve">eturns” </w:t>
      </w:r>
      <w:r w:rsidR="005A767B">
        <w:rPr>
          <w:rFonts w:asciiTheme="majorBidi" w:eastAsiaTheme="minorEastAsia" w:hAnsiTheme="majorBidi" w:cs="B Lotus"/>
          <w:i/>
          <w:iCs/>
          <w:sz w:val="24"/>
          <w:szCs w:val="24"/>
        </w:rPr>
        <w:t>Journal</w:t>
      </w:r>
      <w:r w:rsidR="005A767B" w:rsidRPr="008B79FF">
        <w:rPr>
          <w:rFonts w:asciiTheme="majorBidi" w:eastAsiaTheme="minorEastAsia" w:hAnsiTheme="majorBidi" w:cs="B Lotus"/>
          <w:i/>
          <w:iCs/>
          <w:sz w:val="24"/>
          <w:szCs w:val="24"/>
        </w:rPr>
        <w:t xml:space="preserve"> of Economictrics</w:t>
      </w:r>
      <w:r w:rsidR="005A767B" w:rsidRPr="00B53151">
        <w:rPr>
          <w:rFonts w:asciiTheme="majorBidi" w:eastAsiaTheme="minorEastAsia" w:hAnsiTheme="majorBidi" w:cs="B Lotus"/>
          <w:sz w:val="24"/>
          <w:szCs w:val="24"/>
        </w:rPr>
        <w:t xml:space="preserve"> 107 (2002).</w:t>
      </w:r>
    </w:p>
    <w:p w:rsidR="005A767B" w:rsidRPr="00F8774B" w:rsidRDefault="005A767B" w:rsidP="00E63E3A">
      <w:pPr>
        <w:pStyle w:val="ListParagraph"/>
        <w:numPr>
          <w:ilvl w:val="0"/>
          <w:numId w:val="35"/>
        </w:numPr>
        <w:spacing w:after="0" w:line="240" w:lineRule="auto"/>
        <w:rPr>
          <w:rFonts w:asciiTheme="majorBidi" w:eastAsiaTheme="minorEastAsia" w:hAnsiTheme="majorBidi" w:cs="B Lotus"/>
          <w:sz w:val="24"/>
          <w:szCs w:val="24"/>
        </w:rPr>
      </w:pPr>
      <w:r>
        <w:rPr>
          <w:rFonts w:asciiTheme="majorBidi" w:eastAsiaTheme="minorEastAsia" w:hAnsiTheme="majorBidi" w:cs="B Lotus"/>
          <w:sz w:val="24"/>
          <w:szCs w:val="24"/>
        </w:rPr>
        <w:t xml:space="preserve">Reddy, Y.V. </w:t>
      </w:r>
      <w:r w:rsidR="00E63E3A">
        <w:rPr>
          <w:rFonts w:asciiTheme="majorBidi" w:eastAsiaTheme="minorEastAsia" w:hAnsiTheme="majorBidi" w:cs="B Lotus"/>
          <w:sz w:val="24"/>
          <w:szCs w:val="24"/>
        </w:rPr>
        <w:t>,</w:t>
      </w:r>
      <w:r>
        <w:rPr>
          <w:rFonts w:asciiTheme="majorBidi" w:eastAsiaTheme="minorEastAsia" w:hAnsiTheme="majorBidi" w:cs="B Lotus"/>
          <w:sz w:val="24"/>
          <w:szCs w:val="24"/>
        </w:rPr>
        <w:t xml:space="preserve"> Sebastian, </w:t>
      </w:r>
      <w:r w:rsidRPr="00F8774B">
        <w:rPr>
          <w:rFonts w:asciiTheme="majorBidi" w:eastAsiaTheme="minorEastAsia" w:hAnsiTheme="majorBidi" w:cs="B Lotus"/>
          <w:sz w:val="24"/>
          <w:szCs w:val="24"/>
        </w:rPr>
        <w:t xml:space="preserve">A. </w:t>
      </w:r>
      <w:r>
        <w:rPr>
          <w:rFonts w:asciiTheme="majorBidi" w:eastAsiaTheme="minorEastAsia" w:hAnsiTheme="majorBidi" w:cs="B Lotus"/>
          <w:sz w:val="24"/>
          <w:szCs w:val="24"/>
        </w:rPr>
        <w:t>"</w:t>
      </w:r>
      <w:r w:rsidRPr="00F8774B">
        <w:rPr>
          <w:rFonts w:asciiTheme="majorBidi" w:eastAsiaTheme="minorEastAsia" w:hAnsiTheme="majorBidi" w:cs="B Lotus"/>
          <w:sz w:val="24"/>
          <w:szCs w:val="24"/>
        </w:rPr>
        <w:t>Parameters for Estimation of Entropy to Study Price Manipulation in Stock Markets</w:t>
      </w:r>
      <w:r>
        <w:rPr>
          <w:rFonts w:asciiTheme="majorBidi" w:eastAsiaTheme="minorEastAsia" w:hAnsiTheme="majorBidi" w:cs="B Lotus"/>
          <w:sz w:val="24"/>
          <w:szCs w:val="24"/>
        </w:rPr>
        <w:t>",</w:t>
      </w:r>
      <w:r>
        <w:rPr>
          <w:rFonts w:asciiTheme="majorBidi" w:eastAsiaTheme="minorEastAsia" w:hAnsiTheme="majorBidi" w:cs="B Lotus"/>
          <w:i/>
          <w:iCs/>
          <w:sz w:val="24"/>
          <w:szCs w:val="24"/>
        </w:rPr>
        <w:t xml:space="preserve">Research publication university of Dehli, </w:t>
      </w:r>
      <w:r>
        <w:rPr>
          <w:rFonts w:asciiTheme="majorBidi" w:eastAsiaTheme="minorEastAsia" w:hAnsiTheme="majorBidi" w:cs="B Lotus"/>
          <w:sz w:val="24"/>
          <w:szCs w:val="24"/>
        </w:rPr>
        <w:t>2009</w:t>
      </w:r>
    </w:p>
    <w:p w:rsidR="005A767B" w:rsidRPr="00B53151" w:rsidRDefault="00D5442C" w:rsidP="0041219B">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T</w:t>
      </w:r>
      <w:r w:rsidR="0041219B">
        <w:rPr>
          <w:rFonts w:asciiTheme="majorBidi" w:eastAsiaTheme="minorEastAsia" w:hAnsiTheme="majorBidi" w:cs="B Lotus"/>
          <w:sz w:val="24"/>
          <w:szCs w:val="24"/>
        </w:rPr>
        <w:t>h</w:t>
      </w:r>
      <w:r>
        <w:rPr>
          <w:rFonts w:asciiTheme="majorBidi" w:eastAsiaTheme="minorEastAsia" w:hAnsiTheme="majorBidi" w:cs="B Lotus"/>
          <w:sz w:val="24"/>
          <w:szCs w:val="24"/>
        </w:rPr>
        <w:t>eil H and A.J.Finizza “An Information Approach to The Measurement of Racial Segregation of S</w:t>
      </w:r>
      <w:r w:rsidR="005A767B" w:rsidRPr="00B53151">
        <w:rPr>
          <w:rFonts w:asciiTheme="majorBidi" w:eastAsiaTheme="minorEastAsia" w:hAnsiTheme="majorBidi" w:cs="B Lotus"/>
          <w:sz w:val="24"/>
          <w:szCs w:val="24"/>
        </w:rPr>
        <w:t>chool “</w:t>
      </w:r>
      <w:r w:rsidR="005A767B" w:rsidRPr="00A0483A">
        <w:rPr>
          <w:rFonts w:asciiTheme="majorBidi" w:eastAsiaTheme="minorEastAsia" w:hAnsiTheme="majorBidi" w:cs="B Lotus"/>
          <w:i/>
          <w:iCs/>
          <w:sz w:val="24"/>
          <w:szCs w:val="24"/>
        </w:rPr>
        <w:t>Report 6712 of the center for mathematical studies in Business and Economics, the university Chicago</w:t>
      </w:r>
      <w:r w:rsidR="005A767B" w:rsidRPr="00B53151">
        <w:rPr>
          <w:rFonts w:asciiTheme="majorBidi" w:eastAsiaTheme="minorEastAsia" w:hAnsiTheme="majorBidi" w:cs="B Lotus"/>
          <w:sz w:val="24"/>
          <w:szCs w:val="24"/>
        </w:rPr>
        <w:t xml:space="preserve"> 1967.”</w:t>
      </w:r>
    </w:p>
    <w:p w:rsidR="001E4A25" w:rsidRPr="00B53151" w:rsidRDefault="001E4A25"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 xml:space="preserve">Theil H,”Economics </w:t>
      </w:r>
      <w:r w:rsidR="0041219B">
        <w:rPr>
          <w:rFonts w:asciiTheme="majorBidi" w:eastAsiaTheme="minorEastAsia" w:hAnsiTheme="majorBidi" w:cs="B Lotus"/>
          <w:sz w:val="24"/>
          <w:szCs w:val="24"/>
        </w:rPr>
        <w:t>a</w:t>
      </w:r>
      <w:r w:rsidR="00D5442C">
        <w:rPr>
          <w:rFonts w:asciiTheme="majorBidi" w:eastAsiaTheme="minorEastAsia" w:hAnsiTheme="majorBidi" w:cs="B Lotus"/>
          <w:sz w:val="24"/>
          <w:szCs w:val="24"/>
        </w:rPr>
        <w:t>nd Information T</w:t>
      </w:r>
      <w:r w:rsidRPr="00B53151">
        <w:rPr>
          <w:rFonts w:asciiTheme="majorBidi" w:eastAsiaTheme="minorEastAsia" w:hAnsiTheme="majorBidi" w:cs="B Lotus"/>
          <w:sz w:val="24"/>
          <w:szCs w:val="24"/>
        </w:rPr>
        <w:t xml:space="preserve">heory ”, </w:t>
      </w:r>
      <w:r w:rsidRPr="00A0483A">
        <w:rPr>
          <w:rFonts w:asciiTheme="majorBidi" w:eastAsiaTheme="minorEastAsia" w:hAnsiTheme="majorBidi" w:cs="B Lotus"/>
          <w:i/>
          <w:iCs/>
          <w:sz w:val="24"/>
          <w:szCs w:val="24"/>
        </w:rPr>
        <w:t>Chicago and Amsterdam’ Rand Menally and Co. And North – Holland publishing company</w:t>
      </w:r>
      <w:r w:rsidRPr="00B53151">
        <w:rPr>
          <w:rFonts w:asciiTheme="majorBidi" w:eastAsiaTheme="minorEastAsia" w:hAnsiTheme="majorBidi" w:cs="B Lotus"/>
          <w:sz w:val="24"/>
          <w:szCs w:val="24"/>
        </w:rPr>
        <w:t xml:space="preserve"> 1967.</w:t>
      </w:r>
    </w:p>
    <w:p w:rsidR="005A767B" w:rsidRPr="00B53151" w:rsidRDefault="005A767B" w:rsidP="00087C6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 xml:space="preserve">Theil </w:t>
      </w:r>
      <w:r>
        <w:rPr>
          <w:rFonts w:asciiTheme="majorBidi" w:eastAsiaTheme="minorEastAsia" w:hAnsiTheme="majorBidi" w:cs="B Lotus"/>
          <w:sz w:val="24"/>
          <w:szCs w:val="24"/>
        </w:rPr>
        <w:t xml:space="preserve">H, </w:t>
      </w:r>
      <w:r w:rsidR="00D5442C">
        <w:rPr>
          <w:rFonts w:asciiTheme="majorBidi" w:eastAsiaTheme="minorEastAsia" w:hAnsiTheme="majorBidi" w:cs="B Lotus"/>
          <w:sz w:val="24"/>
          <w:szCs w:val="24"/>
        </w:rPr>
        <w:t>“On The U</w:t>
      </w:r>
      <w:r w:rsidRPr="00B53151">
        <w:rPr>
          <w:rFonts w:asciiTheme="majorBidi" w:eastAsiaTheme="minorEastAsia" w:hAnsiTheme="majorBidi" w:cs="B Lotus"/>
          <w:sz w:val="24"/>
          <w:szCs w:val="24"/>
        </w:rPr>
        <w:t xml:space="preserve">se </w:t>
      </w:r>
      <w:r w:rsidR="0041219B">
        <w:rPr>
          <w:rFonts w:asciiTheme="majorBidi" w:eastAsiaTheme="minorEastAsia" w:hAnsiTheme="majorBidi" w:cs="B Lotus"/>
          <w:sz w:val="24"/>
          <w:szCs w:val="24"/>
        </w:rPr>
        <w:t>of Information Theory Concepts i</w:t>
      </w:r>
      <w:r w:rsidR="00D5442C">
        <w:rPr>
          <w:rFonts w:asciiTheme="majorBidi" w:eastAsiaTheme="minorEastAsia" w:hAnsiTheme="majorBidi" w:cs="B Lotus"/>
          <w:sz w:val="24"/>
          <w:szCs w:val="24"/>
        </w:rPr>
        <w:t>n The Analysis of Financial S</w:t>
      </w:r>
      <w:r w:rsidRPr="00B53151">
        <w:rPr>
          <w:rFonts w:asciiTheme="majorBidi" w:eastAsiaTheme="minorEastAsia" w:hAnsiTheme="majorBidi" w:cs="B Lotus"/>
          <w:sz w:val="24"/>
          <w:szCs w:val="24"/>
        </w:rPr>
        <w:t>tatement “</w:t>
      </w:r>
      <w:r w:rsidRPr="008B79FF">
        <w:rPr>
          <w:rFonts w:asciiTheme="majorBidi" w:eastAsiaTheme="minorEastAsia" w:hAnsiTheme="majorBidi" w:cs="B Lotus"/>
          <w:i/>
          <w:iCs/>
          <w:sz w:val="24"/>
          <w:szCs w:val="24"/>
        </w:rPr>
        <w:t>Management science</w:t>
      </w:r>
      <w:r w:rsidRPr="00B53151">
        <w:rPr>
          <w:rFonts w:asciiTheme="majorBidi" w:eastAsiaTheme="minorEastAsia" w:hAnsiTheme="majorBidi" w:cs="B Lotus"/>
          <w:sz w:val="24"/>
          <w:szCs w:val="24"/>
        </w:rPr>
        <w:t>, Vol.XV.No.9,May 1969.</w:t>
      </w:r>
    </w:p>
    <w:p w:rsidR="005A767B" w:rsidRPr="00B53151" w:rsidRDefault="005A767B" w:rsidP="00087C6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Thomas R.Jefferson</w:t>
      </w:r>
      <w:r w:rsidR="00087C62">
        <w:rPr>
          <w:rFonts w:asciiTheme="majorBidi" w:eastAsiaTheme="minorEastAsia" w:hAnsiTheme="majorBidi" w:cs="B Lotus"/>
          <w:sz w:val="24"/>
          <w:szCs w:val="24"/>
        </w:rPr>
        <w:t>, Waymond Rodgers &amp;</w:t>
      </w:r>
      <w:r w:rsidRPr="00B53151">
        <w:rPr>
          <w:rFonts w:asciiTheme="majorBidi" w:eastAsiaTheme="minorEastAsia" w:hAnsiTheme="majorBidi" w:cs="B Lotus"/>
          <w:sz w:val="24"/>
          <w:szCs w:val="24"/>
        </w:rPr>
        <w:t xml:space="preserve"> Carlton H.scott “Estimating Financial Statement Information : An Entropy Approach”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accounting &amp; finance</w:t>
      </w:r>
      <w:r w:rsidRPr="00B53151">
        <w:rPr>
          <w:rFonts w:asciiTheme="majorBidi" w:eastAsiaTheme="minorEastAsia" w:hAnsiTheme="majorBidi" w:cs="B Lotus"/>
          <w:sz w:val="24"/>
          <w:szCs w:val="24"/>
        </w:rPr>
        <w:t>, vol.13 march 1999,P.1.</w:t>
      </w:r>
    </w:p>
    <w:p w:rsidR="001268E3" w:rsidRPr="00B53151" w:rsidRDefault="00D5442C" w:rsidP="00087C62">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Weiwu Fang “The Characterization of a Measure of Information Discrepancy” Information S</w:t>
      </w:r>
      <w:r w:rsidR="001268E3" w:rsidRPr="00B53151">
        <w:rPr>
          <w:rFonts w:asciiTheme="majorBidi" w:eastAsiaTheme="minorEastAsia" w:hAnsiTheme="majorBidi" w:cs="B Lotus"/>
          <w:sz w:val="24"/>
          <w:szCs w:val="24"/>
        </w:rPr>
        <w:t>ciences 125 (2000) p.208</w:t>
      </w:r>
    </w:p>
    <w:p w:rsidR="001E4A25" w:rsidRPr="00B53151" w:rsidRDefault="00D5442C" w:rsidP="00087C62">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Wilcox, zarod W. “A Prediction of Business Failure Using A</w:t>
      </w:r>
      <w:r w:rsidR="001E4A25" w:rsidRPr="00B53151">
        <w:rPr>
          <w:rFonts w:asciiTheme="majorBidi" w:eastAsiaTheme="minorEastAsia" w:hAnsiTheme="majorBidi" w:cs="B Lotus"/>
          <w:sz w:val="24"/>
          <w:szCs w:val="24"/>
        </w:rPr>
        <w:t>ccounting Emprical ”</w:t>
      </w:r>
      <w:r w:rsidR="001E4A25" w:rsidRPr="008B79FF">
        <w:rPr>
          <w:rFonts w:asciiTheme="majorBidi" w:eastAsiaTheme="minorEastAsia" w:hAnsiTheme="majorBidi" w:cs="B Lotus"/>
          <w:i/>
          <w:iCs/>
          <w:sz w:val="24"/>
          <w:szCs w:val="24"/>
        </w:rPr>
        <w:t>Research in accounting</w:t>
      </w:r>
      <w:r w:rsidR="001E4A25" w:rsidRPr="00B53151">
        <w:rPr>
          <w:rFonts w:asciiTheme="majorBidi" w:eastAsiaTheme="minorEastAsia" w:hAnsiTheme="majorBidi" w:cs="B Lotus"/>
          <w:sz w:val="24"/>
          <w:szCs w:val="24"/>
        </w:rPr>
        <w:t>”. Select, 1973, Chicago.</w:t>
      </w:r>
    </w:p>
    <w:p w:rsidR="001268E3" w:rsidRPr="00B53151" w:rsidRDefault="001268E3"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Zadgern C.V</w:t>
      </w:r>
      <w:r w:rsidR="00087C62">
        <w:rPr>
          <w:rFonts w:asciiTheme="majorBidi" w:eastAsiaTheme="minorEastAsia" w:hAnsiTheme="majorBidi" w:cs="B Lotus"/>
          <w:sz w:val="24"/>
          <w:szCs w:val="24"/>
        </w:rPr>
        <w:t xml:space="preserve">, </w:t>
      </w:r>
      <w:r w:rsidR="00D5442C">
        <w:rPr>
          <w:rFonts w:asciiTheme="majorBidi" w:eastAsiaTheme="minorEastAsia" w:hAnsiTheme="majorBidi" w:cs="B Lotus"/>
          <w:sz w:val="24"/>
          <w:szCs w:val="24"/>
        </w:rPr>
        <w:t>“Assessing The Valuerability of Failure of American Industrial Firms: A Logistic A</w:t>
      </w:r>
      <w:r w:rsidRPr="00B53151">
        <w:rPr>
          <w:rFonts w:asciiTheme="majorBidi" w:eastAsiaTheme="minorEastAsia" w:hAnsiTheme="majorBidi" w:cs="B Lotus"/>
          <w:sz w:val="24"/>
          <w:szCs w:val="24"/>
        </w:rPr>
        <w:t>nalysis</w:t>
      </w:r>
      <w:r w:rsidR="00D5442C">
        <w:rPr>
          <w:rFonts w:asciiTheme="majorBidi" w:eastAsiaTheme="minorEastAsia" w:hAnsiTheme="majorBidi" w:cs="B Lotus"/>
          <w:sz w:val="24"/>
          <w:szCs w:val="24"/>
        </w:rPr>
        <w:t>”</w:t>
      </w:r>
      <w:r w:rsidRPr="00B53151">
        <w:rPr>
          <w:rFonts w:asciiTheme="majorBidi" w:eastAsiaTheme="minorEastAsia" w:hAnsiTheme="majorBidi" w:cs="B Lotus"/>
          <w:sz w:val="24"/>
          <w:szCs w:val="24"/>
        </w:rPr>
        <w:t xml:space="preserve">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business finance and accounting</w:t>
      </w:r>
      <w:r w:rsidRPr="00B53151">
        <w:rPr>
          <w:rFonts w:asciiTheme="majorBidi" w:eastAsiaTheme="minorEastAsia" w:hAnsiTheme="majorBidi" w:cs="B Lotus"/>
          <w:sz w:val="24"/>
          <w:szCs w:val="24"/>
        </w:rPr>
        <w:t xml:space="preserve"> (spring 1985).</w:t>
      </w:r>
    </w:p>
    <w:p w:rsidR="00A0483A" w:rsidRDefault="00A0483A" w:rsidP="00A0483A">
      <w:pPr>
        <w:tabs>
          <w:tab w:val="left" w:pos="3780"/>
        </w:tabs>
        <w:spacing w:after="0"/>
        <w:rPr>
          <w:rFonts w:cs="B Lotus"/>
          <w:sz w:val="28"/>
          <w:szCs w:val="28"/>
          <w:rtl/>
        </w:rPr>
      </w:pPr>
      <w:r>
        <w:rPr>
          <w:rFonts w:cs="B Lotus"/>
          <w:sz w:val="28"/>
          <w:szCs w:val="28"/>
        </w:rPr>
        <w:tab/>
      </w:r>
    </w:p>
    <w:p w:rsidR="001E4A25" w:rsidRPr="008552BA" w:rsidRDefault="001E4A25" w:rsidP="00670CEA">
      <w:pPr>
        <w:tabs>
          <w:tab w:val="left" w:pos="3780"/>
        </w:tabs>
        <w:spacing w:after="0"/>
        <w:rPr>
          <w:rFonts w:cs="B Lotus"/>
          <w:sz w:val="28"/>
          <w:szCs w:val="28"/>
        </w:rPr>
      </w:pPr>
      <w:r w:rsidRPr="00A0483A">
        <w:rPr>
          <w:rFonts w:cs="B Lotus"/>
          <w:sz w:val="28"/>
          <w:szCs w:val="28"/>
          <w:rtl/>
        </w:rPr>
        <w:br w:type="page"/>
      </w:r>
    </w:p>
    <w:p w:rsidR="00E802FA" w:rsidRPr="00B53151" w:rsidRDefault="00E802FA" w:rsidP="001240F6">
      <w:pPr>
        <w:spacing w:after="0" w:line="360" w:lineRule="auto"/>
        <w:jc w:val="both"/>
        <w:rPr>
          <w:rFonts w:asciiTheme="majorBidi" w:hAnsiTheme="majorBidi" w:cstheme="majorBidi"/>
          <w:b/>
          <w:bCs/>
          <w:sz w:val="24"/>
          <w:szCs w:val="24"/>
        </w:rPr>
      </w:pPr>
      <w:r w:rsidRPr="00B53151">
        <w:rPr>
          <w:rFonts w:asciiTheme="majorBidi" w:hAnsiTheme="majorBidi" w:cstheme="majorBidi"/>
          <w:b/>
          <w:bCs/>
          <w:sz w:val="24"/>
          <w:szCs w:val="24"/>
        </w:rPr>
        <w:lastRenderedPageBreak/>
        <w:t xml:space="preserve">Abstract </w:t>
      </w:r>
    </w:p>
    <w:p w:rsidR="00E150F7" w:rsidRDefault="00E150F7" w:rsidP="00E150F7">
      <w:pPr>
        <w:spacing w:after="0" w:line="360" w:lineRule="auto"/>
        <w:jc w:val="both"/>
        <w:rPr>
          <w:rFonts w:asciiTheme="majorBidi" w:hAnsiTheme="majorBidi" w:cstheme="majorBidi"/>
          <w:sz w:val="24"/>
          <w:szCs w:val="24"/>
        </w:rPr>
      </w:pPr>
      <w:bookmarkStart w:id="19" w:name="OLE_LINK1"/>
      <w:r w:rsidRPr="00E150F7">
        <w:rPr>
          <w:rFonts w:asciiTheme="majorBidi" w:hAnsiTheme="majorBidi" w:cstheme="majorBidi"/>
          <w:sz w:val="24"/>
          <w:szCs w:val="24"/>
        </w:rPr>
        <w:t xml:space="preserve">Shareholders and investors to invest in the stock market takes a lot of information based on the information in the financial statements is one of those cases. </w:t>
      </w:r>
      <w:r>
        <w:rPr>
          <w:rFonts w:asciiTheme="majorBidi" w:hAnsiTheme="majorBidi" w:cstheme="majorBidi"/>
          <w:sz w:val="24"/>
          <w:szCs w:val="24"/>
        </w:rPr>
        <w:t>Change of t</w:t>
      </w:r>
      <w:r w:rsidRPr="00E150F7">
        <w:rPr>
          <w:rFonts w:asciiTheme="majorBidi" w:hAnsiTheme="majorBidi" w:cstheme="majorBidi"/>
          <w:sz w:val="24"/>
          <w:szCs w:val="24"/>
        </w:rPr>
        <w:t>his information can be the basis for decisions</w:t>
      </w:r>
      <w:r>
        <w:rPr>
          <w:rFonts w:asciiTheme="majorBidi" w:hAnsiTheme="majorBidi" w:cstheme="majorBidi"/>
          <w:sz w:val="24"/>
          <w:szCs w:val="24"/>
        </w:rPr>
        <w:t xml:space="preserve">. Than </w:t>
      </w:r>
      <w:r w:rsidRPr="00E150F7">
        <w:rPr>
          <w:rFonts w:asciiTheme="majorBidi" w:hAnsiTheme="majorBidi" w:cstheme="majorBidi"/>
          <w:sz w:val="24"/>
          <w:szCs w:val="24"/>
        </w:rPr>
        <w:t xml:space="preserve">in </w:t>
      </w:r>
      <w:r>
        <w:rPr>
          <w:rFonts w:asciiTheme="majorBidi" w:hAnsiTheme="majorBidi" w:cstheme="majorBidi"/>
          <w:sz w:val="24"/>
          <w:szCs w:val="24"/>
        </w:rPr>
        <w:t>this study, we reviews this changes and effects.</w:t>
      </w:r>
    </w:p>
    <w:p w:rsidR="00A02463" w:rsidRPr="00B53151" w:rsidRDefault="00A02463" w:rsidP="00466CFE">
      <w:pPr>
        <w:spacing w:after="0" w:line="360" w:lineRule="auto"/>
        <w:jc w:val="both"/>
        <w:rPr>
          <w:rFonts w:asciiTheme="majorBidi" w:hAnsiTheme="majorBidi" w:cstheme="majorBidi"/>
          <w:sz w:val="24"/>
          <w:szCs w:val="24"/>
        </w:rPr>
      </w:pPr>
      <w:r w:rsidRPr="00B53151">
        <w:rPr>
          <w:rFonts w:asciiTheme="majorBidi" w:hAnsiTheme="majorBidi" w:cstheme="majorBidi"/>
          <w:sz w:val="24"/>
          <w:szCs w:val="24"/>
        </w:rPr>
        <w:t>In this study, the relation</w:t>
      </w:r>
      <w:r w:rsidR="00466CFE" w:rsidRPr="00B53151">
        <w:rPr>
          <w:rFonts w:asciiTheme="majorBidi" w:hAnsiTheme="majorBidi" w:cstheme="majorBidi"/>
          <w:sz w:val="24"/>
          <w:szCs w:val="24"/>
        </w:rPr>
        <w:t>ship between entropy and profits</w:t>
      </w:r>
      <w:r w:rsidRPr="00B53151">
        <w:rPr>
          <w:rFonts w:asciiTheme="majorBidi" w:hAnsiTheme="majorBidi" w:cstheme="majorBidi"/>
          <w:sz w:val="24"/>
          <w:szCs w:val="24"/>
        </w:rPr>
        <w:t xml:space="preserve"> in various industries as financial Tehran Stock Exchange in the form of the proposed model, has been studied. For this purpose, we measurement the change of items in the financial statements based on the entropy and </w:t>
      </w:r>
      <w:r w:rsidR="00466CFE" w:rsidRPr="00B53151">
        <w:rPr>
          <w:rFonts w:asciiTheme="majorBidi" w:hAnsiTheme="majorBidi" w:cstheme="majorBidi"/>
          <w:sz w:val="24"/>
          <w:szCs w:val="24"/>
        </w:rPr>
        <w:t>study t</w:t>
      </w:r>
      <w:r w:rsidRPr="00B53151">
        <w:rPr>
          <w:rFonts w:asciiTheme="majorBidi" w:hAnsiTheme="majorBidi" w:cstheme="majorBidi"/>
          <w:sz w:val="24"/>
          <w:szCs w:val="24"/>
        </w:rPr>
        <w:t xml:space="preserve">he effect of these changes on </w:t>
      </w:r>
      <w:r w:rsidR="00466CFE" w:rsidRPr="00B53151">
        <w:rPr>
          <w:rFonts w:asciiTheme="majorBidi" w:hAnsiTheme="majorBidi" w:cstheme="majorBidi"/>
          <w:sz w:val="24"/>
          <w:szCs w:val="24"/>
        </w:rPr>
        <w:t xml:space="preserve">profits </w:t>
      </w:r>
      <w:r w:rsidRPr="00B53151">
        <w:rPr>
          <w:rFonts w:asciiTheme="majorBidi" w:hAnsiTheme="majorBidi" w:cstheme="majorBidi"/>
          <w:sz w:val="24"/>
          <w:szCs w:val="24"/>
        </w:rPr>
        <w:t xml:space="preserve">changes and we will show that the change in </w:t>
      </w:r>
      <w:r w:rsidR="00466CFE" w:rsidRPr="00B53151">
        <w:rPr>
          <w:rFonts w:asciiTheme="majorBidi" w:hAnsiTheme="majorBidi" w:cstheme="majorBidi"/>
          <w:sz w:val="24"/>
          <w:szCs w:val="24"/>
        </w:rPr>
        <w:t>profits</w:t>
      </w:r>
      <w:r w:rsidRPr="00B53151">
        <w:rPr>
          <w:rFonts w:asciiTheme="majorBidi" w:hAnsiTheme="majorBidi" w:cstheme="majorBidi"/>
          <w:sz w:val="24"/>
          <w:szCs w:val="24"/>
        </w:rPr>
        <w:t xml:space="preserve"> changes will lead to these items</w:t>
      </w:r>
      <w:r w:rsidR="00466CFE" w:rsidRPr="00B53151">
        <w:rPr>
          <w:rFonts w:asciiTheme="majorBidi" w:hAnsiTheme="majorBidi" w:cstheme="majorBidi"/>
          <w:sz w:val="24"/>
          <w:szCs w:val="24"/>
        </w:rPr>
        <w:t>.</w:t>
      </w:r>
    </w:p>
    <w:p w:rsidR="00574F91" w:rsidRDefault="00574F91" w:rsidP="00574F91">
      <w:pPr>
        <w:spacing w:after="0" w:line="360" w:lineRule="auto"/>
        <w:jc w:val="both"/>
        <w:rPr>
          <w:rFonts w:asciiTheme="majorBidi" w:hAnsiTheme="majorBidi" w:cstheme="majorBidi"/>
          <w:sz w:val="24"/>
          <w:szCs w:val="24"/>
        </w:rPr>
      </w:pPr>
      <w:r w:rsidRPr="00B53151">
        <w:rPr>
          <w:rFonts w:asciiTheme="majorBidi" w:hAnsiTheme="majorBidi" w:cstheme="majorBidi"/>
          <w:sz w:val="24"/>
          <w:szCs w:val="24"/>
        </w:rPr>
        <w:t>Tehran Stock Exchange of Information Industry for 14 years 1379 to 1389 is.</w:t>
      </w:r>
      <w:r>
        <w:rPr>
          <w:rFonts w:asciiTheme="majorBidi" w:hAnsiTheme="majorBidi" w:cstheme="majorBidi"/>
          <w:sz w:val="24"/>
          <w:szCs w:val="24"/>
        </w:rPr>
        <w:t xml:space="preserve"> </w:t>
      </w:r>
      <w:r w:rsidR="002C5D87" w:rsidRPr="00B53151">
        <w:rPr>
          <w:rFonts w:asciiTheme="majorBidi" w:hAnsiTheme="majorBidi" w:cstheme="majorBidi"/>
          <w:sz w:val="24"/>
          <w:szCs w:val="24"/>
        </w:rPr>
        <w:t>This test method is the Pearson correlation coefficient and regression analysis using SPSS 18 software and EVIEWS 7 is done</w:t>
      </w:r>
      <w:r>
        <w:rPr>
          <w:rFonts w:asciiTheme="majorBidi" w:hAnsiTheme="majorBidi" w:cstheme="majorBidi"/>
          <w:sz w:val="24"/>
          <w:szCs w:val="24"/>
        </w:rPr>
        <w:t xml:space="preserve">. </w:t>
      </w:r>
      <w:r w:rsidRPr="00B53151">
        <w:rPr>
          <w:rFonts w:asciiTheme="majorBidi" w:hAnsiTheme="majorBidi" w:cstheme="majorBidi"/>
          <w:sz w:val="24"/>
          <w:szCs w:val="24"/>
        </w:rPr>
        <w:t>The results of this study show the relationship between entropy and the financial statements of profits changes in a small number of industries and companies in Tehran Stock Exchange that according to the limited this industry and company research hypotheses were rejected.</w:t>
      </w:r>
    </w:p>
    <w:p w:rsidR="004614B0" w:rsidRPr="00B53151" w:rsidRDefault="004614B0" w:rsidP="00574F91">
      <w:pPr>
        <w:spacing w:after="0" w:line="360" w:lineRule="auto"/>
        <w:jc w:val="both"/>
        <w:rPr>
          <w:rFonts w:asciiTheme="majorBidi" w:hAnsiTheme="majorBidi" w:cstheme="majorBidi"/>
          <w:sz w:val="24"/>
          <w:szCs w:val="24"/>
        </w:rPr>
      </w:pPr>
    </w:p>
    <w:p w:rsidR="00E802FA" w:rsidRPr="00B53151" w:rsidRDefault="00E802FA" w:rsidP="001240F6">
      <w:pPr>
        <w:spacing w:after="0" w:line="360" w:lineRule="auto"/>
        <w:jc w:val="both"/>
        <w:rPr>
          <w:rFonts w:asciiTheme="majorBidi" w:hAnsiTheme="majorBidi" w:cstheme="majorBidi"/>
          <w:sz w:val="24"/>
          <w:szCs w:val="24"/>
        </w:rPr>
      </w:pPr>
      <w:r w:rsidRPr="00B53151">
        <w:rPr>
          <w:rFonts w:asciiTheme="majorBidi" w:hAnsiTheme="majorBidi" w:cstheme="majorBidi"/>
          <w:b/>
          <w:bCs/>
          <w:sz w:val="24"/>
          <w:szCs w:val="24"/>
        </w:rPr>
        <w:t>Key words:</w:t>
      </w:r>
      <w:r w:rsidRPr="00B53151">
        <w:rPr>
          <w:rFonts w:asciiTheme="majorBidi" w:hAnsiTheme="majorBidi" w:cstheme="majorBidi"/>
          <w:sz w:val="24"/>
          <w:szCs w:val="24"/>
        </w:rPr>
        <w:t xml:space="preserve"> </w:t>
      </w:r>
      <w:bookmarkEnd w:id="19"/>
      <w:r w:rsidRPr="00B53151">
        <w:rPr>
          <w:rFonts w:asciiTheme="majorBidi" w:hAnsiTheme="majorBidi" w:cstheme="majorBidi"/>
          <w:sz w:val="24"/>
          <w:szCs w:val="24"/>
        </w:rPr>
        <w:t xml:space="preserve">Entropy, Profit variables, investment, user of financial data, analysis financial statements. </w:t>
      </w:r>
    </w:p>
    <w:p w:rsidR="00E802FA" w:rsidRPr="00567763" w:rsidRDefault="00E802FA" w:rsidP="001240F6">
      <w:pPr>
        <w:bidi/>
        <w:spacing w:after="0" w:line="360" w:lineRule="auto"/>
        <w:jc w:val="both"/>
        <w:rPr>
          <w:rFonts w:cs="B Mitra"/>
          <w:sz w:val="24"/>
          <w:szCs w:val="24"/>
          <w:rtl/>
        </w:rPr>
      </w:pPr>
    </w:p>
    <w:p w:rsidR="00731760" w:rsidRPr="00567763" w:rsidRDefault="00731760" w:rsidP="001240F6">
      <w:pPr>
        <w:bidi/>
        <w:spacing w:after="0" w:line="360" w:lineRule="auto"/>
        <w:jc w:val="both"/>
        <w:rPr>
          <w:rFonts w:cs="B Mitra"/>
          <w:sz w:val="24"/>
          <w:szCs w:val="24"/>
          <w:rtl/>
          <w:lang w:bidi="fa-IR"/>
        </w:rPr>
      </w:pPr>
    </w:p>
    <w:sectPr w:rsidR="00731760" w:rsidRPr="00567763" w:rsidSect="00A845C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D3" w:rsidRDefault="00B509D3" w:rsidP="006F6F56">
      <w:pPr>
        <w:spacing w:after="0" w:line="240" w:lineRule="auto"/>
      </w:pPr>
      <w:r>
        <w:separator/>
      </w:r>
    </w:p>
  </w:endnote>
  <w:endnote w:type="continuationSeparator" w:id="0">
    <w:p w:rsidR="00B509D3" w:rsidRDefault="00B509D3" w:rsidP="006F6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Sakkal Majalla">
    <w:altName w:val="Times New Roman"/>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467716"/>
      <w:docPartObj>
        <w:docPartGallery w:val="Page Numbers (Bottom of Page)"/>
        <w:docPartUnique/>
      </w:docPartObj>
    </w:sdtPr>
    <w:sdtEndPr>
      <w:rPr>
        <w:noProof/>
      </w:rPr>
    </w:sdtEndPr>
    <w:sdtContent>
      <w:p w:rsidR="00E63E3A" w:rsidRDefault="00E63E3A" w:rsidP="003737F4">
        <w:pPr>
          <w:pStyle w:val="Footer"/>
          <w:tabs>
            <w:tab w:val="left" w:pos="4357"/>
            <w:tab w:val="center" w:pos="4680"/>
          </w:tabs>
          <w:bidi/>
        </w:pPr>
        <w:r>
          <w:tab/>
        </w:r>
        <w:r>
          <w:tab/>
        </w:r>
        <w:r>
          <w:tab/>
        </w:r>
        <w:r w:rsidR="00177093" w:rsidRPr="003737F4">
          <w:rPr>
            <w:rFonts w:cs="B Nazanin"/>
            <w:sz w:val="24"/>
            <w:szCs w:val="24"/>
          </w:rPr>
          <w:fldChar w:fldCharType="begin"/>
        </w:r>
        <w:r w:rsidRPr="003737F4">
          <w:rPr>
            <w:rFonts w:cs="B Nazanin"/>
            <w:sz w:val="24"/>
            <w:szCs w:val="24"/>
          </w:rPr>
          <w:instrText xml:space="preserve"> PAGE   \* MERGEFORMAT </w:instrText>
        </w:r>
        <w:r w:rsidR="00177093" w:rsidRPr="003737F4">
          <w:rPr>
            <w:rFonts w:cs="B Nazanin"/>
            <w:sz w:val="24"/>
            <w:szCs w:val="24"/>
          </w:rPr>
          <w:fldChar w:fldCharType="separate"/>
        </w:r>
        <w:r w:rsidR="0004174C">
          <w:rPr>
            <w:rFonts w:cs="B Nazanin"/>
            <w:noProof/>
            <w:sz w:val="24"/>
            <w:szCs w:val="24"/>
            <w:rtl/>
          </w:rPr>
          <w:t>1</w:t>
        </w:r>
        <w:r w:rsidR="00177093" w:rsidRPr="003737F4">
          <w:rPr>
            <w:rFonts w:cs="B Nazanin"/>
            <w:noProof/>
            <w:sz w:val="24"/>
            <w:szCs w:val="24"/>
          </w:rPr>
          <w:fldChar w:fldCharType="end"/>
        </w:r>
      </w:p>
    </w:sdtContent>
  </w:sdt>
  <w:p w:rsidR="00E63E3A" w:rsidRDefault="00E63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D3" w:rsidRDefault="00B509D3" w:rsidP="006F6F56">
      <w:pPr>
        <w:spacing w:after="0" w:line="240" w:lineRule="auto"/>
      </w:pPr>
      <w:r>
        <w:separator/>
      </w:r>
    </w:p>
  </w:footnote>
  <w:footnote w:type="continuationSeparator" w:id="0">
    <w:p w:rsidR="00B509D3" w:rsidRDefault="00B509D3" w:rsidP="006F6F56">
      <w:pPr>
        <w:spacing w:after="0" w:line="240" w:lineRule="auto"/>
      </w:pPr>
      <w:r>
        <w:continuationSeparator/>
      </w:r>
    </w:p>
  </w:footnote>
  <w:footnote w:id="1">
    <w:p w:rsidR="00E63E3A" w:rsidRPr="002E7B87" w:rsidRDefault="00E63E3A" w:rsidP="002E7B87">
      <w:pPr>
        <w:pStyle w:val="FootnoteText"/>
        <w:rPr>
          <w:rFonts w:asciiTheme="majorBidi" w:eastAsia="Times New Roman" w:hAnsiTheme="majorBidi" w:cstheme="majorBidi"/>
          <w:sz w:val="22"/>
          <w:szCs w:val="22"/>
        </w:rPr>
      </w:pPr>
      <w:r w:rsidRPr="002E7B87">
        <w:rPr>
          <w:rFonts w:eastAsia="Times New Roman"/>
          <w:vertAlign w:val="superscript"/>
        </w:rPr>
        <w:footnoteRef/>
      </w:r>
      <w:r w:rsidRPr="002E7B87">
        <w:rPr>
          <w:rFonts w:asciiTheme="majorBidi" w:eastAsia="Times New Roman" w:hAnsiTheme="majorBidi" w:cstheme="majorBidi"/>
          <w:sz w:val="22"/>
          <w:szCs w:val="22"/>
        </w:rPr>
        <w:t xml:space="preserve"> carnot</w:t>
      </w:r>
    </w:p>
  </w:footnote>
  <w:footnote w:id="2">
    <w:p w:rsidR="00E63E3A" w:rsidRPr="00E17D36" w:rsidRDefault="00E63E3A" w:rsidP="002E7B87">
      <w:pPr>
        <w:pStyle w:val="FootnoteText"/>
        <w:rPr>
          <w:rFonts w:cs="Sakkal Majalla"/>
          <w:lang w:bidi="fa-IR"/>
        </w:rPr>
      </w:pPr>
      <w:r w:rsidRPr="002E7B87">
        <w:rPr>
          <w:rFonts w:eastAsia="Times New Roman" w:hint="cs"/>
          <w:vertAlign w:val="superscript"/>
          <w:rtl/>
        </w:rPr>
        <w:t>2</w:t>
      </w:r>
      <w:r>
        <w:rPr>
          <w:rFonts w:asciiTheme="majorBidi" w:eastAsia="Times New Roman" w:hAnsiTheme="majorBidi" w:cstheme="majorBidi"/>
          <w:sz w:val="22"/>
          <w:szCs w:val="22"/>
        </w:rPr>
        <w:t xml:space="preserve"> </w:t>
      </w:r>
      <w:r w:rsidRPr="00E17D36">
        <w:rPr>
          <w:rFonts w:asciiTheme="majorBidi" w:eastAsia="Times New Roman" w:hAnsiTheme="majorBidi" w:cstheme="majorBidi"/>
          <w:sz w:val="22"/>
          <w:szCs w:val="22"/>
        </w:rPr>
        <w:t>Jacob Beroulli</w:t>
      </w:r>
    </w:p>
  </w:footnote>
  <w:footnote w:id="3">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w:t>
      </w:r>
      <w:r w:rsidRPr="00E17D36">
        <w:rPr>
          <w:rFonts w:asciiTheme="majorBidi" w:eastAsia="Times New Roman" w:hAnsiTheme="majorBidi" w:cstheme="majorBidi"/>
          <w:sz w:val="22"/>
          <w:szCs w:val="22"/>
        </w:rPr>
        <w:t>Abraham de Moivre</w:t>
      </w:r>
    </w:p>
  </w:footnote>
  <w:footnote w:id="4">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Norbert Wiener</w:t>
      </w:r>
    </w:p>
  </w:footnote>
  <w:footnote w:id="5">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A.</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A.</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Markov</w:t>
      </w:r>
    </w:p>
  </w:footnote>
  <w:footnote w:id="6">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J.</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L.</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Kelly,Jr</w:t>
      </w:r>
    </w:p>
  </w:footnote>
  <w:footnote w:id="7">
    <w:p w:rsidR="00E63E3A" w:rsidRPr="00BE710B" w:rsidRDefault="00E63E3A" w:rsidP="002E7B87">
      <w:pPr>
        <w:pStyle w:val="FootnoteText"/>
        <w:rPr>
          <w:rFonts w:asciiTheme="majorBidi" w:eastAsia="Times New Roman" w:hAnsiTheme="majorBidi" w:cstheme="majorBidi"/>
          <w:sz w:val="22"/>
          <w:szCs w:val="22"/>
          <w:rtl/>
        </w:rPr>
      </w:pPr>
      <w:r w:rsidRPr="002E7B87">
        <w:rPr>
          <w:rStyle w:val="FootnoteReference"/>
        </w:rPr>
        <w:footnoteRef/>
      </w:r>
      <w:r w:rsidRPr="00BE710B">
        <w:rPr>
          <w:rFonts w:asciiTheme="majorBidi" w:eastAsia="Times New Roman" w:hAnsiTheme="majorBidi" w:cstheme="majorBidi"/>
          <w:sz w:val="22"/>
          <w:szCs w:val="22"/>
        </w:rPr>
        <w:t xml:space="preserve"> Claude Shannon</w:t>
      </w:r>
    </w:p>
  </w:footnote>
  <w:footnote w:id="8">
    <w:p w:rsidR="00E63E3A" w:rsidRPr="002E7B87" w:rsidRDefault="00E63E3A" w:rsidP="00B6552A">
      <w:pPr>
        <w:pStyle w:val="FootnoteText"/>
        <w:rPr>
          <w:rFonts w:cs="Sakkal Majalla"/>
          <w:lang w:bidi="fa-IR"/>
        </w:rPr>
      </w:pPr>
      <w:r>
        <w:rPr>
          <w:rStyle w:val="FootnoteReference"/>
        </w:rPr>
        <w:footnoteRef/>
      </w:r>
      <w:r>
        <w:t xml:space="preserve"> </w:t>
      </w:r>
      <w:r w:rsidRPr="002E7B87">
        <w:rPr>
          <w:rFonts w:asciiTheme="majorBidi" w:hAnsiTheme="majorBidi" w:cs="B Lotus"/>
          <w:sz w:val="22"/>
          <w:szCs w:val="22"/>
        </w:rPr>
        <w:t>Henri Theil</w:t>
      </w:r>
    </w:p>
  </w:footnote>
  <w:footnote w:id="9">
    <w:p w:rsidR="00E63E3A" w:rsidRPr="000E5A73" w:rsidRDefault="00E63E3A">
      <w:pPr>
        <w:pStyle w:val="FootnoteText"/>
        <w:rPr>
          <w:rFonts w:cs="Sakkal Majalla"/>
          <w:rtl/>
          <w:lang w:bidi="fa-IR"/>
        </w:rPr>
      </w:pPr>
      <w:r>
        <w:rPr>
          <w:rStyle w:val="FootnoteReference"/>
        </w:rPr>
        <w:footnoteRef/>
      </w:r>
      <w:r>
        <w:t xml:space="preserve"> </w:t>
      </w:r>
      <w:r>
        <w:rPr>
          <w:rFonts w:asciiTheme="majorBidi" w:hAnsiTheme="majorBidi" w:cs="B Lotus"/>
          <w:sz w:val="22"/>
          <w:szCs w:val="22"/>
        </w:rPr>
        <w:t>Lev Baroch</w:t>
      </w:r>
    </w:p>
  </w:footnote>
  <w:footnote w:id="10">
    <w:p w:rsidR="00E63E3A" w:rsidRPr="000E5A73" w:rsidRDefault="00E63E3A" w:rsidP="000E5A73">
      <w:pPr>
        <w:pStyle w:val="FootnoteText"/>
        <w:rPr>
          <w:rFonts w:cs="Sakkal Majalla"/>
          <w:sz w:val="22"/>
          <w:szCs w:val="22"/>
          <w:lang w:bidi="fa-IR"/>
        </w:rPr>
      </w:pPr>
      <w:r>
        <w:rPr>
          <w:rStyle w:val="FootnoteReference"/>
        </w:rPr>
        <w:footnoteRef/>
      </w:r>
      <w:r>
        <w:t xml:space="preserve"> </w:t>
      </w:r>
      <w:r>
        <w:rPr>
          <w:rFonts w:asciiTheme="majorBidi" w:hAnsiTheme="majorBidi" w:cs="B Lotus"/>
          <w:sz w:val="22"/>
          <w:szCs w:val="22"/>
        </w:rPr>
        <w:t>Z</w:t>
      </w:r>
      <w:r w:rsidRPr="000E5A73">
        <w:rPr>
          <w:rFonts w:asciiTheme="majorBidi" w:hAnsiTheme="majorBidi" w:cs="B Lotus"/>
          <w:sz w:val="22"/>
          <w:szCs w:val="22"/>
        </w:rPr>
        <w:t xml:space="preserve">arod </w:t>
      </w:r>
      <w:r>
        <w:rPr>
          <w:rFonts w:asciiTheme="majorBidi" w:hAnsiTheme="majorBidi" w:cs="B Lotus"/>
          <w:sz w:val="22"/>
          <w:szCs w:val="22"/>
        </w:rPr>
        <w:t xml:space="preserve"> and Wilcox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41A"/>
    <w:multiLevelType w:val="hybridMultilevel"/>
    <w:tmpl w:val="0FEC4348"/>
    <w:lvl w:ilvl="0" w:tplc="C1B2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4B2C"/>
    <w:multiLevelType w:val="hybridMultilevel"/>
    <w:tmpl w:val="FC96B15A"/>
    <w:lvl w:ilvl="0" w:tplc="9D2629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820C45"/>
    <w:multiLevelType w:val="hybridMultilevel"/>
    <w:tmpl w:val="EA80B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6634A7"/>
    <w:multiLevelType w:val="hybridMultilevel"/>
    <w:tmpl w:val="4F4C9182"/>
    <w:lvl w:ilvl="0" w:tplc="18A6D6BA">
      <w:start w:val="1"/>
      <w:numFmt w:val="decimal"/>
      <w:lvlText w:val="%1-"/>
      <w:lvlJc w:val="left"/>
      <w:pPr>
        <w:ind w:left="720" w:hanging="360"/>
      </w:pPr>
      <w:rPr>
        <w:rFonts w:cs="B Nazani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DC5F0C"/>
    <w:multiLevelType w:val="hybridMultilevel"/>
    <w:tmpl w:val="AF1C477A"/>
    <w:lvl w:ilvl="0" w:tplc="98C439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F2633A"/>
    <w:multiLevelType w:val="hybridMultilevel"/>
    <w:tmpl w:val="0094856E"/>
    <w:lvl w:ilvl="0" w:tplc="98C439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6738BD"/>
    <w:multiLevelType w:val="hybridMultilevel"/>
    <w:tmpl w:val="B212D21A"/>
    <w:lvl w:ilvl="0" w:tplc="78D054D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765BDE"/>
    <w:multiLevelType w:val="hybridMultilevel"/>
    <w:tmpl w:val="EA80B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42508D4"/>
    <w:multiLevelType w:val="hybridMultilevel"/>
    <w:tmpl w:val="5FB87ECE"/>
    <w:lvl w:ilvl="0" w:tplc="E6CA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D32E3"/>
    <w:multiLevelType w:val="hybridMultilevel"/>
    <w:tmpl w:val="3946AD52"/>
    <w:lvl w:ilvl="0" w:tplc="1EA4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25936"/>
    <w:multiLevelType w:val="hybridMultilevel"/>
    <w:tmpl w:val="BB42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B27E8"/>
    <w:multiLevelType w:val="hybridMultilevel"/>
    <w:tmpl w:val="EA1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D4BFA"/>
    <w:multiLevelType w:val="hybridMultilevel"/>
    <w:tmpl w:val="DA28C332"/>
    <w:lvl w:ilvl="0" w:tplc="A288A262">
      <w:start w:val="1"/>
      <w:numFmt w:val="arabicAlpha"/>
      <w:lvlText w:val="%1."/>
      <w:lvlJc w:val="left"/>
      <w:pPr>
        <w:ind w:left="1800" w:hanging="360"/>
      </w:pPr>
      <w:rPr>
        <w:rFonts w:hint="default"/>
      </w:rPr>
    </w:lvl>
    <w:lvl w:ilvl="1" w:tplc="A288A262">
      <w:start w:val="1"/>
      <w:numFmt w:val="arabicAlpha"/>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0811FE1"/>
    <w:multiLevelType w:val="hybridMultilevel"/>
    <w:tmpl w:val="06B6E34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2BCC6603"/>
    <w:multiLevelType w:val="hybridMultilevel"/>
    <w:tmpl w:val="14649914"/>
    <w:lvl w:ilvl="0" w:tplc="B8B0B4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940D24"/>
    <w:multiLevelType w:val="hybridMultilevel"/>
    <w:tmpl w:val="7DBE5D82"/>
    <w:lvl w:ilvl="0" w:tplc="4CC80D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78A7911"/>
    <w:multiLevelType w:val="hybridMultilevel"/>
    <w:tmpl w:val="40EE4280"/>
    <w:lvl w:ilvl="0" w:tplc="52700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C4053"/>
    <w:multiLevelType w:val="hybridMultilevel"/>
    <w:tmpl w:val="0F98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A302B"/>
    <w:multiLevelType w:val="hybridMultilevel"/>
    <w:tmpl w:val="01D80872"/>
    <w:lvl w:ilvl="0" w:tplc="339A1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10DA2"/>
    <w:multiLevelType w:val="multilevel"/>
    <w:tmpl w:val="531250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BD3423"/>
    <w:multiLevelType w:val="multilevel"/>
    <w:tmpl w:val="8BEC5A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A02054E"/>
    <w:multiLevelType w:val="hybridMultilevel"/>
    <w:tmpl w:val="ECB46800"/>
    <w:lvl w:ilvl="0" w:tplc="3DC89A56">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A1206"/>
    <w:multiLevelType w:val="hybridMultilevel"/>
    <w:tmpl w:val="42DEC0AC"/>
    <w:lvl w:ilvl="0" w:tplc="408491F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EFA141D"/>
    <w:multiLevelType w:val="hybridMultilevel"/>
    <w:tmpl w:val="006A61BE"/>
    <w:lvl w:ilvl="0" w:tplc="BF9C38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F96741B"/>
    <w:multiLevelType w:val="hybridMultilevel"/>
    <w:tmpl w:val="8752FB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65D6ABF"/>
    <w:multiLevelType w:val="hybridMultilevel"/>
    <w:tmpl w:val="40D2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51A58"/>
    <w:multiLevelType w:val="multilevel"/>
    <w:tmpl w:val="DDB03B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3144A00"/>
    <w:multiLevelType w:val="hybridMultilevel"/>
    <w:tmpl w:val="62E6A864"/>
    <w:lvl w:ilvl="0" w:tplc="8D1AC1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4572291"/>
    <w:multiLevelType w:val="hybridMultilevel"/>
    <w:tmpl w:val="564E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927EA"/>
    <w:multiLevelType w:val="hybridMultilevel"/>
    <w:tmpl w:val="531250F2"/>
    <w:lvl w:ilvl="0" w:tplc="B3CC2C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7F61239"/>
    <w:multiLevelType w:val="hybridMultilevel"/>
    <w:tmpl w:val="CBAAE56C"/>
    <w:lvl w:ilvl="0" w:tplc="D2AE0136">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355DFF"/>
    <w:multiLevelType w:val="hybridMultilevel"/>
    <w:tmpl w:val="D0524E6E"/>
    <w:lvl w:ilvl="0" w:tplc="98C439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F82C3B"/>
    <w:multiLevelType w:val="hybridMultilevel"/>
    <w:tmpl w:val="28F49EE0"/>
    <w:lvl w:ilvl="0" w:tplc="AA2253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A587B61"/>
    <w:multiLevelType w:val="hybridMultilevel"/>
    <w:tmpl w:val="20CC813A"/>
    <w:lvl w:ilvl="0" w:tplc="D70C63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C3E4409"/>
    <w:multiLevelType w:val="hybridMultilevel"/>
    <w:tmpl w:val="7862D5BC"/>
    <w:lvl w:ilvl="0" w:tplc="CF1AB37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D26251A"/>
    <w:multiLevelType w:val="hybridMultilevel"/>
    <w:tmpl w:val="7F02C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40631F"/>
    <w:multiLevelType w:val="hybridMultilevel"/>
    <w:tmpl w:val="9BBC0BC0"/>
    <w:lvl w:ilvl="0" w:tplc="DAAA5E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275533B"/>
    <w:multiLevelType w:val="hybridMultilevel"/>
    <w:tmpl w:val="E24C187A"/>
    <w:lvl w:ilvl="0" w:tplc="5D563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A786A"/>
    <w:multiLevelType w:val="hybridMultilevel"/>
    <w:tmpl w:val="4EB6F08E"/>
    <w:lvl w:ilvl="0" w:tplc="AD8A36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CD25145"/>
    <w:multiLevelType w:val="hybridMultilevel"/>
    <w:tmpl w:val="45E23C4C"/>
    <w:lvl w:ilvl="0" w:tplc="87B0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0"/>
  </w:num>
  <w:num w:numId="6">
    <w:abstractNumId w:val="7"/>
  </w:num>
  <w:num w:numId="7">
    <w:abstractNumId w:val="13"/>
  </w:num>
  <w:num w:numId="8">
    <w:abstractNumId w:val="21"/>
  </w:num>
  <w:num w:numId="9">
    <w:abstractNumId w:val="24"/>
  </w:num>
  <w:num w:numId="10">
    <w:abstractNumId w:val="3"/>
  </w:num>
  <w:num w:numId="11">
    <w:abstractNumId w:val="27"/>
  </w:num>
  <w:num w:numId="12">
    <w:abstractNumId w:val="15"/>
  </w:num>
  <w:num w:numId="13">
    <w:abstractNumId w:val="34"/>
  </w:num>
  <w:num w:numId="14">
    <w:abstractNumId w:val="12"/>
  </w:num>
  <w:num w:numId="15">
    <w:abstractNumId w:val="14"/>
  </w:num>
  <w:num w:numId="16">
    <w:abstractNumId w:val="33"/>
  </w:num>
  <w:num w:numId="17">
    <w:abstractNumId w:val="38"/>
  </w:num>
  <w:num w:numId="18">
    <w:abstractNumId w:val="22"/>
  </w:num>
  <w:num w:numId="19">
    <w:abstractNumId w:val="36"/>
  </w:num>
  <w:num w:numId="20">
    <w:abstractNumId w:val="26"/>
  </w:num>
  <w:num w:numId="21">
    <w:abstractNumId w:val="19"/>
  </w:num>
  <w:num w:numId="22">
    <w:abstractNumId w:val="18"/>
  </w:num>
  <w:num w:numId="23">
    <w:abstractNumId w:val="16"/>
  </w:num>
  <w:num w:numId="24">
    <w:abstractNumId w:val="10"/>
  </w:num>
  <w:num w:numId="25">
    <w:abstractNumId w:val="17"/>
  </w:num>
  <w:num w:numId="26">
    <w:abstractNumId w:val="25"/>
  </w:num>
  <w:num w:numId="27">
    <w:abstractNumId w:val="4"/>
  </w:num>
  <w:num w:numId="28">
    <w:abstractNumId w:val="5"/>
  </w:num>
  <w:num w:numId="29">
    <w:abstractNumId w:val="31"/>
  </w:num>
  <w:num w:numId="30">
    <w:abstractNumId w:val="23"/>
  </w:num>
  <w:num w:numId="31">
    <w:abstractNumId w:val="1"/>
  </w:num>
  <w:num w:numId="32">
    <w:abstractNumId w:val="2"/>
  </w:num>
  <w:num w:numId="33">
    <w:abstractNumId w:val="8"/>
  </w:num>
  <w:num w:numId="34">
    <w:abstractNumId w:val="30"/>
  </w:num>
  <w:num w:numId="35">
    <w:abstractNumId w:val="37"/>
  </w:num>
  <w:num w:numId="36">
    <w:abstractNumId w:val="20"/>
  </w:num>
  <w:num w:numId="37">
    <w:abstractNumId w:val="20"/>
  </w:num>
  <w:num w:numId="38">
    <w:abstractNumId w:val="20"/>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1"/>
  </w:num>
  <w:num w:numId="43">
    <w:abstractNumId w:val="35"/>
  </w:num>
  <w:num w:numId="44">
    <w:abstractNumId w:val="9"/>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E73BD"/>
    <w:rsid w:val="00015D0C"/>
    <w:rsid w:val="00020C37"/>
    <w:rsid w:val="00021BF9"/>
    <w:rsid w:val="00026C56"/>
    <w:rsid w:val="00034DC5"/>
    <w:rsid w:val="000366CE"/>
    <w:rsid w:val="00036E0D"/>
    <w:rsid w:val="0004174C"/>
    <w:rsid w:val="00041EFA"/>
    <w:rsid w:val="0005005C"/>
    <w:rsid w:val="000570D4"/>
    <w:rsid w:val="00060B17"/>
    <w:rsid w:val="00063BD8"/>
    <w:rsid w:val="00087859"/>
    <w:rsid w:val="00087C62"/>
    <w:rsid w:val="0009229F"/>
    <w:rsid w:val="000A5898"/>
    <w:rsid w:val="000E10D3"/>
    <w:rsid w:val="000E5A73"/>
    <w:rsid w:val="000F57CF"/>
    <w:rsid w:val="00106CEA"/>
    <w:rsid w:val="00113DB2"/>
    <w:rsid w:val="00114A03"/>
    <w:rsid w:val="001240F6"/>
    <w:rsid w:val="001268E3"/>
    <w:rsid w:val="00127DB6"/>
    <w:rsid w:val="001409F7"/>
    <w:rsid w:val="00143655"/>
    <w:rsid w:val="00153138"/>
    <w:rsid w:val="0016094D"/>
    <w:rsid w:val="00177093"/>
    <w:rsid w:val="001772F6"/>
    <w:rsid w:val="001842ED"/>
    <w:rsid w:val="00192B73"/>
    <w:rsid w:val="001951C2"/>
    <w:rsid w:val="001A324B"/>
    <w:rsid w:val="001A61DF"/>
    <w:rsid w:val="001B47C6"/>
    <w:rsid w:val="001C1821"/>
    <w:rsid w:val="001C727E"/>
    <w:rsid w:val="001D4F79"/>
    <w:rsid w:val="001E4A25"/>
    <w:rsid w:val="001E5513"/>
    <w:rsid w:val="001E5D21"/>
    <w:rsid w:val="001E6B3A"/>
    <w:rsid w:val="001F640D"/>
    <w:rsid w:val="001F78E6"/>
    <w:rsid w:val="0020104F"/>
    <w:rsid w:val="00230845"/>
    <w:rsid w:val="00232FCA"/>
    <w:rsid w:val="00255E76"/>
    <w:rsid w:val="0025615F"/>
    <w:rsid w:val="00271036"/>
    <w:rsid w:val="00273F6A"/>
    <w:rsid w:val="00276AD4"/>
    <w:rsid w:val="00283D7E"/>
    <w:rsid w:val="002A45D3"/>
    <w:rsid w:val="002A6D9E"/>
    <w:rsid w:val="002A73D3"/>
    <w:rsid w:val="002B2BC6"/>
    <w:rsid w:val="002B7485"/>
    <w:rsid w:val="002C5D87"/>
    <w:rsid w:val="002E7B87"/>
    <w:rsid w:val="002E7E1E"/>
    <w:rsid w:val="00317DA2"/>
    <w:rsid w:val="00321889"/>
    <w:rsid w:val="00327DE5"/>
    <w:rsid w:val="00331A59"/>
    <w:rsid w:val="00332420"/>
    <w:rsid w:val="0035162D"/>
    <w:rsid w:val="00361DDF"/>
    <w:rsid w:val="00362C58"/>
    <w:rsid w:val="00372015"/>
    <w:rsid w:val="003737F4"/>
    <w:rsid w:val="00373FC2"/>
    <w:rsid w:val="00381D7D"/>
    <w:rsid w:val="00382C14"/>
    <w:rsid w:val="0038305B"/>
    <w:rsid w:val="003870FC"/>
    <w:rsid w:val="00397334"/>
    <w:rsid w:val="00397F71"/>
    <w:rsid w:val="003A6E46"/>
    <w:rsid w:val="003C072B"/>
    <w:rsid w:val="003D668C"/>
    <w:rsid w:val="003F23EF"/>
    <w:rsid w:val="003F5E17"/>
    <w:rsid w:val="004005AD"/>
    <w:rsid w:val="00402A3A"/>
    <w:rsid w:val="0041219B"/>
    <w:rsid w:val="00412AA5"/>
    <w:rsid w:val="00412F47"/>
    <w:rsid w:val="00420125"/>
    <w:rsid w:val="00440E52"/>
    <w:rsid w:val="004576FD"/>
    <w:rsid w:val="004610F4"/>
    <w:rsid w:val="004614B0"/>
    <w:rsid w:val="004641B7"/>
    <w:rsid w:val="00466CFE"/>
    <w:rsid w:val="004760A4"/>
    <w:rsid w:val="00485896"/>
    <w:rsid w:val="00493836"/>
    <w:rsid w:val="00497C69"/>
    <w:rsid w:val="004A32AE"/>
    <w:rsid w:val="004A61E1"/>
    <w:rsid w:val="004A7F96"/>
    <w:rsid w:val="004B35FC"/>
    <w:rsid w:val="004C6FEA"/>
    <w:rsid w:val="004F5CAD"/>
    <w:rsid w:val="004F6F01"/>
    <w:rsid w:val="00512EBD"/>
    <w:rsid w:val="0052070E"/>
    <w:rsid w:val="00526556"/>
    <w:rsid w:val="005319D3"/>
    <w:rsid w:val="005562B2"/>
    <w:rsid w:val="00567763"/>
    <w:rsid w:val="00574F91"/>
    <w:rsid w:val="00582B7D"/>
    <w:rsid w:val="005A767B"/>
    <w:rsid w:val="005D04D9"/>
    <w:rsid w:val="005D6B0D"/>
    <w:rsid w:val="005E4651"/>
    <w:rsid w:val="005F0630"/>
    <w:rsid w:val="005F42F8"/>
    <w:rsid w:val="0060016B"/>
    <w:rsid w:val="00611263"/>
    <w:rsid w:val="006178D2"/>
    <w:rsid w:val="00634D85"/>
    <w:rsid w:val="006645E8"/>
    <w:rsid w:val="00670CEA"/>
    <w:rsid w:val="00672611"/>
    <w:rsid w:val="00690A8C"/>
    <w:rsid w:val="00695D1F"/>
    <w:rsid w:val="006A2DB2"/>
    <w:rsid w:val="006C14DF"/>
    <w:rsid w:val="006C413E"/>
    <w:rsid w:val="006C7D58"/>
    <w:rsid w:val="006E466C"/>
    <w:rsid w:val="006F38DE"/>
    <w:rsid w:val="006F6F56"/>
    <w:rsid w:val="00706E67"/>
    <w:rsid w:val="00711DF0"/>
    <w:rsid w:val="00723F14"/>
    <w:rsid w:val="007251D7"/>
    <w:rsid w:val="00731760"/>
    <w:rsid w:val="0073358E"/>
    <w:rsid w:val="00734835"/>
    <w:rsid w:val="0073705B"/>
    <w:rsid w:val="00740CF5"/>
    <w:rsid w:val="007629A4"/>
    <w:rsid w:val="00763BE4"/>
    <w:rsid w:val="00776822"/>
    <w:rsid w:val="0078485A"/>
    <w:rsid w:val="007B429E"/>
    <w:rsid w:val="007D7F59"/>
    <w:rsid w:val="007E61EC"/>
    <w:rsid w:val="007E6689"/>
    <w:rsid w:val="007E743D"/>
    <w:rsid w:val="007F1D9D"/>
    <w:rsid w:val="007F7C50"/>
    <w:rsid w:val="00801527"/>
    <w:rsid w:val="0080224A"/>
    <w:rsid w:val="00826A5C"/>
    <w:rsid w:val="00831F92"/>
    <w:rsid w:val="0083709C"/>
    <w:rsid w:val="00846038"/>
    <w:rsid w:val="0085034F"/>
    <w:rsid w:val="008521F9"/>
    <w:rsid w:val="00855340"/>
    <w:rsid w:val="008578A9"/>
    <w:rsid w:val="00860FD6"/>
    <w:rsid w:val="0087165B"/>
    <w:rsid w:val="008B00DF"/>
    <w:rsid w:val="008B79FF"/>
    <w:rsid w:val="008C176F"/>
    <w:rsid w:val="008E19D0"/>
    <w:rsid w:val="008E6ACD"/>
    <w:rsid w:val="008E7285"/>
    <w:rsid w:val="008F5B9A"/>
    <w:rsid w:val="0091081D"/>
    <w:rsid w:val="0091197D"/>
    <w:rsid w:val="00915CCE"/>
    <w:rsid w:val="00932B4F"/>
    <w:rsid w:val="0094154B"/>
    <w:rsid w:val="00942ACA"/>
    <w:rsid w:val="009A0484"/>
    <w:rsid w:val="009A288C"/>
    <w:rsid w:val="009A457D"/>
    <w:rsid w:val="009B0A8D"/>
    <w:rsid w:val="009B112A"/>
    <w:rsid w:val="009C5525"/>
    <w:rsid w:val="009D3A56"/>
    <w:rsid w:val="009E41E2"/>
    <w:rsid w:val="009E6B5A"/>
    <w:rsid w:val="00A02463"/>
    <w:rsid w:val="00A0483A"/>
    <w:rsid w:val="00A11927"/>
    <w:rsid w:val="00A1720E"/>
    <w:rsid w:val="00A338C0"/>
    <w:rsid w:val="00A33EBE"/>
    <w:rsid w:val="00A359D2"/>
    <w:rsid w:val="00A36810"/>
    <w:rsid w:val="00A43432"/>
    <w:rsid w:val="00A47D99"/>
    <w:rsid w:val="00A54624"/>
    <w:rsid w:val="00A626DA"/>
    <w:rsid w:val="00A639B6"/>
    <w:rsid w:val="00A845CA"/>
    <w:rsid w:val="00A954B8"/>
    <w:rsid w:val="00AA0EAC"/>
    <w:rsid w:val="00AA6C74"/>
    <w:rsid w:val="00AB047D"/>
    <w:rsid w:val="00AB6306"/>
    <w:rsid w:val="00AB7564"/>
    <w:rsid w:val="00AC1888"/>
    <w:rsid w:val="00AC6DE6"/>
    <w:rsid w:val="00AD0CDA"/>
    <w:rsid w:val="00AD5BFB"/>
    <w:rsid w:val="00AD6250"/>
    <w:rsid w:val="00AD7BAA"/>
    <w:rsid w:val="00AF04E0"/>
    <w:rsid w:val="00B02076"/>
    <w:rsid w:val="00B15EDF"/>
    <w:rsid w:val="00B33985"/>
    <w:rsid w:val="00B47BAE"/>
    <w:rsid w:val="00B509D3"/>
    <w:rsid w:val="00B53151"/>
    <w:rsid w:val="00B548FA"/>
    <w:rsid w:val="00B6552A"/>
    <w:rsid w:val="00B678A1"/>
    <w:rsid w:val="00B81C5F"/>
    <w:rsid w:val="00B9293A"/>
    <w:rsid w:val="00BB584E"/>
    <w:rsid w:val="00BC36F0"/>
    <w:rsid w:val="00BD7389"/>
    <w:rsid w:val="00BE710B"/>
    <w:rsid w:val="00BF75B6"/>
    <w:rsid w:val="00C166DD"/>
    <w:rsid w:val="00C2411B"/>
    <w:rsid w:val="00C31270"/>
    <w:rsid w:val="00C34D3A"/>
    <w:rsid w:val="00C50A6F"/>
    <w:rsid w:val="00C5485D"/>
    <w:rsid w:val="00C618BF"/>
    <w:rsid w:val="00C635CC"/>
    <w:rsid w:val="00C66160"/>
    <w:rsid w:val="00C91855"/>
    <w:rsid w:val="00CB257F"/>
    <w:rsid w:val="00CC7556"/>
    <w:rsid w:val="00CD3AE5"/>
    <w:rsid w:val="00CD6528"/>
    <w:rsid w:val="00CE73BD"/>
    <w:rsid w:val="00CF774D"/>
    <w:rsid w:val="00D015EB"/>
    <w:rsid w:val="00D01A5F"/>
    <w:rsid w:val="00D04C5C"/>
    <w:rsid w:val="00D118AE"/>
    <w:rsid w:val="00D17653"/>
    <w:rsid w:val="00D248CF"/>
    <w:rsid w:val="00D25F3B"/>
    <w:rsid w:val="00D26CD3"/>
    <w:rsid w:val="00D27C8B"/>
    <w:rsid w:val="00D50FAD"/>
    <w:rsid w:val="00D5442C"/>
    <w:rsid w:val="00D66B15"/>
    <w:rsid w:val="00D74F25"/>
    <w:rsid w:val="00D82831"/>
    <w:rsid w:val="00D90B02"/>
    <w:rsid w:val="00DA0C5C"/>
    <w:rsid w:val="00DA1A5C"/>
    <w:rsid w:val="00DB1E80"/>
    <w:rsid w:val="00DB4057"/>
    <w:rsid w:val="00DD4D8A"/>
    <w:rsid w:val="00DD68C1"/>
    <w:rsid w:val="00DF0BE1"/>
    <w:rsid w:val="00DF33C9"/>
    <w:rsid w:val="00DF3FCB"/>
    <w:rsid w:val="00DF4FDB"/>
    <w:rsid w:val="00DF60FD"/>
    <w:rsid w:val="00E07C7C"/>
    <w:rsid w:val="00E12387"/>
    <w:rsid w:val="00E150F7"/>
    <w:rsid w:val="00E17D36"/>
    <w:rsid w:val="00E225AA"/>
    <w:rsid w:val="00E33799"/>
    <w:rsid w:val="00E361C6"/>
    <w:rsid w:val="00E44D0F"/>
    <w:rsid w:val="00E5436A"/>
    <w:rsid w:val="00E5636D"/>
    <w:rsid w:val="00E63E3A"/>
    <w:rsid w:val="00E73A4D"/>
    <w:rsid w:val="00E76CA2"/>
    <w:rsid w:val="00E802FA"/>
    <w:rsid w:val="00E90CFA"/>
    <w:rsid w:val="00EA2A4D"/>
    <w:rsid w:val="00ED07E7"/>
    <w:rsid w:val="00ED360C"/>
    <w:rsid w:val="00F0065C"/>
    <w:rsid w:val="00F04255"/>
    <w:rsid w:val="00F06E26"/>
    <w:rsid w:val="00F10142"/>
    <w:rsid w:val="00F120B9"/>
    <w:rsid w:val="00F155B9"/>
    <w:rsid w:val="00F30D68"/>
    <w:rsid w:val="00F311E0"/>
    <w:rsid w:val="00F456FD"/>
    <w:rsid w:val="00F465CB"/>
    <w:rsid w:val="00F56CDA"/>
    <w:rsid w:val="00F800F5"/>
    <w:rsid w:val="00F827CE"/>
    <w:rsid w:val="00F8774B"/>
    <w:rsid w:val="00F94E5C"/>
    <w:rsid w:val="00FA56FC"/>
    <w:rsid w:val="00FB758A"/>
    <w:rsid w:val="00FC329D"/>
    <w:rsid w:val="00FD7C22"/>
    <w:rsid w:val="00FE1759"/>
    <w:rsid w:val="00FE6CA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93"/>
  </w:style>
  <w:style w:type="paragraph" w:styleId="Heading1">
    <w:name w:val="heading 1"/>
    <w:basedOn w:val="Normal"/>
    <w:next w:val="Normal"/>
    <w:link w:val="Heading1Char"/>
    <w:uiPriority w:val="9"/>
    <w:qFormat/>
    <w:rsid w:val="001E4A25"/>
    <w:pPr>
      <w:keepNext/>
      <w:keepLines/>
      <w:numPr>
        <w:numId w:val="36"/>
      </w:numPr>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1E4A25"/>
    <w:pPr>
      <w:keepNext/>
      <w:keepLines/>
      <w:numPr>
        <w:ilvl w:val="1"/>
        <w:numId w:val="36"/>
      </w:numPr>
      <w:bidi/>
      <w:spacing w:before="200" w:after="0"/>
      <w:outlineLvl w:val="1"/>
    </w:pPr>
    <w:rPr>
      <w:rFonts w:ascii="B Yagut" w:eastAsia="B Yagut" w:hAnsi="B Yagut" w:cs="B Yagut"/>
      <w:sz w:val="32"/>
      <w:szCs w:val="32"/>
      <w:lang w:bidi="fa-IR"/>
    </w:rPr>
  </w:style>
  <w:style w:type="paragraph" w:styleId="Heading3">
    <w:name w:val="heading 3"/>
    <w:basedOn w:val="Normal"/>
    <w:next w:val="Normal"/>
    <w:link w:val="Heading3Char"/>
    <w:uiPriority w:val="9"/>
    <w:unhideWhenUsed/>
    <w:qFormat/>
    <w:rsid w:val="001E4A25"/>
    <w:pPr>
      <w:keepNext/>
      <w:keepLines/>
      <w:numPr>
        <w:ilvl w:val="2"/>
        <w:numId w:val="36"/>
      </w:numPr>
      <w:bidi/>
      <w:spacing w:before="200" w:after="0"/>
      <w:ind w:left="720"/>
      <w:outlineLvl w:val="2"/>
    </w:pPr>
    <w:rPr>
      <w:rFonts w:ascii="B Yagut" w:eastAsia="B Yagut" w:hAnsi="B Yagut" w:cs="B Yagut"/>
      <w:b/>
      <w:bCs/>
      <w:sz w:val="28"/>
      <w:szCs w:val="28"/>
      <w:lang w:bidi="fa-IR"/>
    </w:rPr>
  </w:style>
  <w:style w:type="paragraph" w:styleId="Heading4">
    <w:name w:val="heading 4"/>
    <w:basedOn w:val="Normal"/>
    <w:next w:val="Normal"/>
    <w:link w:val="Heading4Char"/>
    <w:uiPriority w:val="9"/>
    <w:unhideWhenUsed/>
    <w:qFormat/>
    <w:rsid w:val="001E4A25"/>
    <w:pPr>
      <w:keepNext/>
      <w:keepLines/>
      <w:numPr>
        <w:ilvl w:val="3"/>
        <w:numId w:val="36"/>
      </w:numPr>
      <w:bidi/>
      <w:spacing w:before="200" w:after="0"/>
      <w:outlineLvl w:val="3"/>
    </w:pPr>
    <w:rPr>
      <w:rFonts w:ascii="B Yagut" w:eastAsia="B Yagut" w:hAnsi="B Yagut" w:cs="B Yagut"/>
      <w:sz w:val="28"/>
      <w:szCs w:val="28"/>
      <w:lang w:bidi="fa-IR"/>
    </w:rPr>
  </w:style>
  <w:style w:type="paragraph" w:styleId="Heading5">
    <w:name w:val="heading 5"/>
    <w:basedOn w:val="Normal"/>
    <w:next w:val="Normal"/>
    <w:link w:val="Heading5Char"/>
    <w:uiPriority w:val="9"/>
    <w:semiHidden/>
    <w:unhideWhenUsed/>
    <w:qFormat/>
    <w:rsid w:val="001E4A25"/>
    <w:pPr>
      <w:keepNext/>
      <w:keepLines/>
      <w:numPr>
        <w:ilvl w:val="4"/>
        <w:numId w:val="36"/>
      </w:numPr>
      <w:bidi/>
      <w:spacing w:before="200" w:after="0"/>
      <w:outlineLvl w:val="4"/>
    </w:pPr>
    <w:rPr>
      <w:rFonts w:asciiTheme="majorHAnsi" w:eastAsiaTheme="majorEastAsia" w:hAnsiTheme="majorHAnsi" w:cstheme="majorBidi"/>
      <w:color w:val="243F60" w:themeColor="accent1" w:themeShade="7F"/>
      <w:lang w:bidi="fa-IR"/>
    </w:rPr>
  </w:style>
  <w:style w:type="paragraph" w:styleId="Heading6">
    <w:name w:val="heading 6"/>
    <w:basedOn w:val="Normal"/>
    <w:next w:val="Normal"/>
    <w:link w:val="Heading6Char"/>
    <w:uiPriority w:val="9"/>
    <w:semiHidden/>
    <w:unhideWhenUsed/>
    <w:qFormat/>
    <w:rsid w:val="001E4A25"/>
    <w:pPr>
      <w:keepNext/>
      <w:keepLines/>
      <w:numPr>
        <w:ilvl w:val="5"/>
        <w:numId w:val="36"/>
      </w:numPr>
      <w:bidi/>
      <w:spacing w:before="200" w:after="0"/>
      <w:outlineLvl w:val="5"/>
    </w:pPr>
    <w:rPr>
      <w:rFonts w:asciiTheme="majorHAnsi" w:eastAsiaTheme="majorEastAsia" w:hAnsiTheme="majorHAnsi" w:cstheme="majorBidi"/>
      <w:i/>
      <w:iCs/>
      <w:color w:val="243F60" w:themeColor="accent1" w:themeShade="7F"/>
      <w:lang w:bidi="fa-IR"/>
    </w:rPr>
  </w:style>
  <w:style w:type="paragraph" w:styleId="Heading7">
    <w:name w:val="heading 7"/>
    <w:basedOn w:val="Normal"/>
    <w:next w:val="Normal"/>
    <w:link w:val="Heading7Char"/>
    <w:uiPriority w:val="9"/>
    <w:semiHidden/>
    <w:unhideWhenUsed/>
    <w:qFormat/>
    <w:rsid w:val="001E4A25"/>
    <w:pPr>
      <w:keepNext/>
      <w:keepLines/>
      <w:numPr>
        <w:ilvl w:val="6"/>
        <w:numId w:val="36"/>
      </w:numPr>
      <w:bidi/>
      <w:spacing w:before="200" w:after="0"/>
      <w:outlineLvl w:val="6"/>
    </w:pPr>
    <w:rPr>
      <w:rFonts w:asciiTheme="majorHAnsi" w:eastAsiaTheme="majorEastAsia" w:hAnsiTheme="majorHAnsi" w:cstheme="majorBidi"/>
      <w:i/>
      <w:iCs/>
      <w:color w:val="404040" w:themeColor="text1" w:themeTint="BF"/>
      <w:lang w:bidi="fa-IR"/>
    </w:rPr>
  </w:style>
  <w:style w:type="paragraph" w:styleId="Heading8">
    <w:name w:val="heading 8"/>
    <w:basedOn w:val="Normal"/>
    <w:next w:val="Normal"/>
    <w:link w:val="Heading8Char"/>
    <w:uiPriority w:val="9"/>
    <w:semiHidden/>
    <w:unhideWhenUsed/>
    <w:qFormat/>
    <w:rsid w:val="001E4A25"/>
    <w:pPr>
      <w:keepNext/>
      <w:keepLines/>
      <w:numPr>
        <w:ilvl w:val="7"/>
        <w:numId w:val="36"/>
      </w:numPr>
      <w:bidi/>
      <w:spacing w:before="200" w:after="0"/>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1E4A25"/>
    <w:pPr>
      <w:keepNext/>
      <w:keepLines/>
      <w:numPr>
        <w:ilvl w:val="8"/>
        <w:numId w:val="36"/>
      </w:numPr>
      <w:bidi/>
      <w:spacing w:before="200" w:after="0"/>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35"/>
    <w:rPr>
      <w:rFonts w:ascii="Tahoma" w:hAnsi="Tahoma" w:cs="Tahoma"/>
      <w:sz w:val="16"/>
      <w:szCs w:val="16"/>
    </w:rPr>
  </w:style>
  <w:style w:type="paragraph" w:styleId="ListParagraph">
    <w:name w:val="List Paragraph"/>
    <w:basedOn w:val="Normal"/>
    <w:uiPriority w:val="34"/>
    <w:qFormat/>
    <w:rsid w:val="001A324B"/>
    <w:pPr>
      <w:ind w:left="720"/>
      <w:contextualSpacing/>
    </w:pPr>
    <w:rPr>
      <w:rFonts w:ascii="Calibri" w:eastAsia="Calibri" w:hAnsi="Calibri" w:cs="Arial"/>
      <w:lang w:val="en-CA"/>
    </w:rPr>
  </w:style>
  <w:style w:type="table" w:styleId="TableGrid">
    <w:name w:val="Table Grid"/>
    <w:basedOn w:val="TableNormal"/>
    <w:uiPriority w:val="59"/>
    <w:rsid w:val="007317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31760"/>
    <w:rPr>
      <w:color w:val="0000FF"/>
      <w:u w:val="single"/>
    </w:rPr>
  </w:style>
  <w:style w:type="character" w:styleId="PlaceholderText">
    <w:name w:val="Placeholder Text"/>
    <w:basedOn w:val="DefaultParagraphFont"/>
    <w:uiPriority w:val="99"/>
    <w:semiHidden/>
    <w:rsid w:val="00731760"/>
    <w:rPr>
      <w:color w:val="808080"/>
    </w:rPr>
  </w:style>
  <w:style w:type="paragraph" w:styleId="Header">
    <w:name w:val="header"/>
    <w:basedOn w:val="Normal"/>
    <w:link w:val="Head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HeaderChar">
    <w:name w:val="Header Char"/>
    <w:basedOn w:val="DefaultParagraphFont"/>
    <w:link w:val="Header"/>
    <w:uiPriority w:val="99"/>
    <w:rsid w:val="00731760"/>
    <w:rPr>
      <w:rFonts w:ascii="Calibri" w:eastAsia="Calibri" w:hAnsi="Calibri" w:cs="Arial"/>
      <w:lang w:val="en-CA"/>
    </w:rPr>
  </w:style>
  <w:style w:type="paragraph" w:styleId="Footer">
    <w:name w:val="footer"/>
    <w:basedOn w:val="Normal"/>
    <w:link w:val="Foot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FooterChar">
    <w:name w:val="Footer Char"/>
    <w:basedOn w:val="DefaultParagraphFont"/>
    <w:link w:val="Footer"/>
    <w:uiPriority w:val="99"/>
    <w:rsid w:val="00731760"/>
    <w:rPr>
      <w:rFonts w:ascii="Calibri" w:eastAsia="Calibri" w:hAnsi="Calibri" w:cs="Arial"/>
      <w:lang w:val="en-CA"/>
    </w:rPr>
  </w:style>
  <w:style w:type="paragraph" w:styleId="DocumentMap">
    <w:name w:val="Document Map"/>
    <w:basedOn w:val="Normal"/>
    <w:link w:val="DocumentMapChar"/>
    <w:uiPriority w:val="99"/>
    <w:semiHidden/>
    <w:unhideWhenUsed/>
    <w:rsid w:val="00731760"/>
    <w:pPr>
      <w:spacing w:after="0" w:line="240" w:lineRule="auto"/>
    </w:pPr>
    <w:rPr>
      <w:rFonts w:ascii="Tahoma" w:eastAsia="Calibri" w:hAnsi="Tahoma" w:cs="Tahoma"/>
      <w:sz w:val="16"/>
      <w:szCs w:val="16"/>
      <w:lang w:val="en-CA"/>
    </w:rPr>
  </w:style>
  <w:style w:type="character" w:customStyle="1" w:styleId="DocumentMapChar">
    <w:name w:val="Document Map Char"/>
    <w:basedOn w:val="DefaultParagraphFont"/>
    <w:link w:val="DocumentMap"/>
    <w:uiPriority w:val="99"/>
    <w:semiHidden/>
    <w:rsid w:val="00731760"/>
    <w:rPr>
      <w:rFonts w:ascii="Tahoma" w:eastAsia="Calibri" w:hAnsi="Tahoma" w:cs="Tahoma"/>
      <w:sz w:val="16"/>
      <w:szCs w:val="16"/>
      <w:lang w:val="en-CA"/>
    </w:rPr>
  </w:style>
  <w:style w:type="character" w:customStyle="1" w:styleId="Heading1Char">
    <w:name w:val="Heading 1 Char"/>
    <w:basedOn w:val="DefaultParagraphFont"/>
    <w:link w:val="Heading1"/>
    <w:uiPriority w:val="9"/>
    <w:rsid w:val="001E4A25"/>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1E4A25"/>
    <w:rPr>
      <w:rFonts w:ascii="B Yagut" w:eastAsia="B Yagut" w:hAnsi="B Yagut" w:cs="B Yagut"/>
      <w:sz w:val="32"/>
      <w:szCs w:val="32"/>
      <w:lang w:bidi="fa-IR"/>
    </w:rPr>
  </w:style>
  <w:style w:type="character" w:customStyle="1" w:styleId="Heading3Char">
    <w:name w:val="Heading 3 Char"/>
    <w:basedOn w:val="DefaultParagraphFont"/>
    <w:link w:val="Heading3"/>
    <w:uiPriority w:val="9"/>
    <w:rsid w:val="001E4A25"/>
    <w:rPr>
      <w:rFonts w:ascii="B Yagut" w:eastAsia="B Yagut" w:hAnsi="B Yagut" w:cs="B Yagut"/>
      <w:b/>
      <w:bCs/>
      <w:sz w:val="28"/>
      <w:szCs w:val="28"/>
      <w:lang w:bidi="fa-IR"/>
    </w:rPr>
  </w:style>
  <w:style w:type="character" w:customStyle="1" w:styleId="Heading4Char">
    <w:name w:val="Heading 4 Char"/>
    <w:basedOn w:val="DefaultParagraphFont"/>
    <w:link w:val="Heading4"/>
    <w:uiPriority w:val="9"/>
    <w:rsid w:val="001E4A25"/>
    <w:rPr>
      <w:rFonts w:ascii="B Yagut" w:eastAsia="B Yagut" w:hAnsi="B Yagut" w:cs="B Yagut"/>
      <w:sz w:val="28"/>
      <w:szCs w:val="28"/>
      <w:lang w:bidi="fa-IR"/>
    </w:rPr>
  </w:style>
  <w:style w:type="character" w:customStyle="1" w:styleId="Heading5Char">
    <w:name w:val="Heading 5 Char"/>
    <w:basedOn w:val="DefaultParagraphFont"/>
    <w:link w:val="Heading5"/>
    <w:uiPriority w:val="9"/>
    <w:semiHidden/>
    <w:rsid w:val="001E4A25"/>
    <w:rPr>
      <w:rFonts w:asciiTheme="majorHAnsi" w:eastAsiaTheme="majorEastAsia" w:hAnsiTheme="majorHAnsi" w:cstheme="majorBidi"/>
      <w:color w:val="243F60" w:themeColor="accent1" w:themeShade="7F"/>
      <w:lang w:bidi="fa-IR"/>
    </w:rPr>
  </w:style>
  <w:style w:type="character" w:customStyle="1" w:styleId="Heading6Char">
    <w:name w:val="Heading 6 Char"/>
    <w:basedOn w:val="DefaultParagraphFont"/>
    <w:link w:val="Heading6"/>
    <w:uiPriority w:val="9"/>
    <w:semiHidden/>
    <w:rsid w:val="001E4A25"/>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1E4A25"/>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1E4A25"/>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E4A25"/>
    <w:rPr>
      <w:rFonts w:asciiTheme="majorHAnsi" w:eastAsiaTheme="majorEastAsia" w:hAnsiTheme="majorHAnsi" w:cstheme="majorBidi"/>
      <w:i/>
      <w:iCs/>
      <w:color w:val="404040" w:themeColor="text1" w:themeTint="BF"/>
      <w:sz w:val="20"/>
      <w:szCs w:val="20"/>
      <w:lang w:bidi="fa-IR"/>
    </w:rPr>
  </w:style>
  <w:style w:type="paragraph" w:styleId="FootnoteText">
    <w:name w:val="footnote text"/>
    <w:basedOn w:val="Normal"/>
    <w:link w:val="FootnoteTextChar"/>
    <w:uiPriority w:val="99"/>
    <w:semiHidden/>
    <w:unhideWhenUsed/>
    <w:rsid w:val="00E17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D36"/>
    <w:rPr>
      <w:sz w:val="20"/>
      <w:szCs w:val="20"/>
    </w:rPr>
  </w:style>
  <w:style w:type="character" w:styleId="FootnoteReference">
    <w:name w:val="footnote reference"/>
    <w:basedOn w:val="DefaultParagraphFont"/>
    <w:uiPriority w:val="99"/>
    <w:semiHidden/>
    <w:unhideWhenUsed/>
    <w:rsid w:val="00E17D36"/>
    <w:rPr>
      <w:vertAlign w:val="superscript"/>
    </w:rPr>
  </w:style>
  <w:style w:type="paragraph" w:styleId="TOCHeading">
    <w:name w:val="TOC Heading"/>
    <w:basedOn w:val="Heading1"/>
    <w:next w:val="Normal"/>
    <w:uiPriority w:val="39"/>
    <w:semiHidden/>
    <w:unhideWhenUsed/>
    <w:qFormat/>
    <w:rsid w:val="001240F6"/>
    <w:pPr>
      <w:numPr>
        <w:numId w:val="0"/>
      </w:numPr>
      <w:bidi w:val="0"/>
      <w:outlineLvl w:val="9"/>
    </w:pPr>
    <w:rPr>
      <w:lang w:eastAsia="ja-JP" w:bidi="ar-SA"/>
    </w:rPr>
  </w:style>
  <w:style w:type="paragraph" w:styleId="TOC2">
    <w:name w:val="toc 2"/>
    <w:basedOn w:val="Normal"/>
    <w:next w:val="Normal"/>
    <w:autoRedefine/>
    <w:uiPriority w:val="39"/>
    <w:unhideWhenUsed/>
    <w:rsid w:val="001240F6"/>
    <w:pPr>
      <w:bidi/>
      <w:spacing w:after="100"/>
      <w:ind w:left="220"/>
    </w:pPr>
    <w:rPr>
      <w:rFonts w:eastAsiaTheme="minorHAnsi"/>
      <w:lang w:bidi="fa-IR"/>
    </w:rPr>
  </w:style>
  <w:style w:type="paragraph" w:styleId="TOC3">
    <w:name w:val="toc 3"/>
    <w:basedOn w:val="Normal"/>
    <w:next w:val="Normal"/>
    <w:autoRedefine/>
    <w:uiPriority w:val="39"/>
    <w:unhideWhenUsed/>
    <w:rsid w:val="001240F6"/>
    <w:pPr>
      <w:bidi/>
      <w:spacing w:after="100"/>
      <w:ind w:left="440"/>
    </w:pPr>
    <w:rPr>
      <w:rFonts w:eastAsiaTheme="minorHAnsi"/>
      <w:lang w:bidi="fa-IR"/>
    </w:rPr>
  </w:style>
  <w:style w:type="paragraph" w:styleId="TOC1">
    <w:name w:val="toc 1"/>
    <w:basedOn w:val="Normal"/>
    <w:next w:val="Normal"/>
    <w:autoRedefine/>
    <w:uiPriority w:val="39"/>
    <w:unhideWhenUsed/>
    <w:rsid w:val="001240F6"/>
    <w:pPr>
      <w:bidi/>
      <w:spacing w:after="100"/>
    </w:pPr>
    <w:rPr>
      <w:rFonts w:eastAsiaTheme="minorHAnsi"/>
      <w:lang w:bidi="fa-IR"/>
    </w:rPr>
  </w:style>
  <w:style w:type="paragraph" w:styleId="TOC4">
    <w:name w:val="toc 4"/>
    <w:basedOn w:val="Normal"/>
    <w:next w:val="Normal"/>
    <w:autoRedefine/>
    <w:uiPriority w:val="39"/>
    <w:unhideWhenUsed/>
    <w:rsid w:val="001240F6"/>
    <w:pPr>
      <w:spacing w:after="100"/>
      <w:ind w:left="660"/>
    </w:pPr>
  </w:style>
  <w:style w:type="paragraph" w:styleId="TOC5">
    <w:name w:val="toc 5"/>
    <w:basedOn w:val="Normal"/>
    <w:next w:val="Normal"/>
    <w:autoRedefine/>
    <w:uiPriority w:val="39"/>
    <w:unhideWhenUsed/>
    <w:rsid w:val="001240F6"/>
    <w:pPr>
      <w:spacing w:after="100"/>
      <w:ind w:left="880"/>
    </w:pPr>
  </w:style>
  <w:style w:type="paragraph" w:styleId="TOC6">
    <w:name w:val="toc 6"/>
    <w:basedOn w:val="Normal"/>
    <w:next w:val="Normal"/>
    <w:autoRedefine/>
    <w:uiPriority w:val="39"/>
    <w:unhideWhenUsed/>
    <w:rsid w:val="001240F6"/>
    <w:pPr>
      <w:spacing w:after="100"/>
      <w:ind w:left="1100"/>
    </w:pPr>
  </w:style>
  <w:style w:type="paragraph" w:styleId="TOC7">
    <w:name w:val="toc 7"/>
    <w:basedOn w:val="Normal"/>
    <w:next w:val="Normal"/>
    <w:autoRedefine/>
    <w:uiPriority w:val="39"/>
    <w:unhideWhenUsed/>
    <w:rsid w:val="001240F6"/>
    <w:pPr>
      <w:spacing w:after="100"/>
      <w:ind w:left="1320"/>
    </w:pPr>
  </w:style>
  <w:style w:type="paragraph" w:styleId="TOC8">
    <w:name w:val="toc 8"/>
    <w:basedOn w:val="Normal"/>
    <w:next w:val="Normal"/>
    <w:autoRedefine/>
    <w:uiPriority w:val="39"/>
    <w:unhideWhenUsed/>
    <w:rsid w:val="001240F6"/>
    <w:pPr>
      <w:spacing w:after="100"/>
      <w:ind w:left="1540"/>
    </w:pPr>
  </w:style>
  <w:style w:type="paragraph" w:styleId="TOC9">
    <w:name w:val="toc 9"/>
    <w:basedOn w:val="Normal"/>
    <w:next w:val="Normal"/>
    <w:autoRedefine/>
    <w:uiPriority w:val="39"/>
    <w:unhideWhenUsed/>
    <w:rsid w:val="001240F6"/>
    <w:pPr>
      <w:spacing w:after="100"/>
      <w:ind w:left="1760"/>
    </w:pPr>
  </w:style>
  <w:style w:type="character" w:customStyle="1" w:styleId="hps">
    <w:name w:val="hps"/>
    <w:basedOn w:val="DefaultParagraphFont"/>
    <w:rsid w:val="00A02463"/>
  </w:style>
  <w:style w:type="character" w:customStyle="1" w:styleId="longtext">
    <w:name w:val="long_text"/>
    <w:basedOn w:val="DefaultParagraphFont"/>
    <w:rsid w:val="00A02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A25"/>
    <w:pPr>
      <w:keepNext/>
      <w:keepLines/>
      <w:numPr>
        <w:numId w:val="36"/>
      </w:numPr>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1E4A25"/>
    <w:pPr>
      <w:keepNext/>
      <w:keepLines/>
      <w:numPr>
        <w:ilvl w:val="1"/>
        <w:numId w:val="36"/>
      </w:numPr>
      <w:bidi/>
      <w:spacing w:before="200" w:after="0"/>
      <w:outlineLvl w:val="1"/>
    </w:pPr>
    <w:rPr>
      <w:rFonts w:ascii="B Yagut" w:eastAsia="B Yagut" w:hAnsi="B Yagut" w:cs="B Yagut"/>
      <w:sz w:val="32"/>
      <w:szCs w:val="32"/>
      <w:lang w:bidi="fa-IR"/>
    </w:rPr>
  </w:style>
  <w:style w:type="paragraph" w:styleId="Heading3">
    <w:name w:val="heading 3"/>
    <w:basedOn w:val="Normal"/>
    <w:next w:val="Normal"/>
    <w:link w:val="Heading3Char"/>
    <w:uiPriority w:val="9"/>
    <w:unhideWhenUsed/>
    <w:qFormat/>
    <w:rsid w:val="001E4A25"/>
    <w:pPr>
      <w:keepNext/>
      <w:keepLines/>
      <w:numPr>
        <w:ilvl w:val="2"/>
        <w:numId w:val="36"/>
      </w:numPr>
      <w:bidi/>
      <w:spacing w:before="200" w:after="0"/>
      <w:ind w:left="720"/>
      <w:outlineLvl w:val="2"/>
    </w:pPr>
    <w:rPr>
      <w:rFonts w:ascii="B Yagut" w:eastAsia="B Yagut" w:hAnsi="B Yagut" w:cs="B Yagut"/>
      <w:b/>
      <w:bCs/>
      <w:sz w:val="28"/>
      <w:szCs w:val="28"/>
      <w:lang w:bidi="fa-IR"/>
    </w:rPr>
  </w:style>
  <w:style w:type="paragraph" w:styleId="Heading4">
    <w:name w:val="heading 4"/>
    <w:basedOn w:val="Normal"/>
    <w:next w:val="Normal"/>
    <w:link w:val="Heading4Char"/>
    <w:uiPriority w:val="9"/>
    <w:unhideWhenUsed/>
    <w:qFormat/>
    <w:rsid w:val="001E4A25"/>
    <w:pPr>
      <w:keepNext/>
      <w:keepLines/>
      <w:numPr>
        <w:ilvl w:val="3"/>
        <w:numId w:val="36"/>
      </w:numPr>
      <w:bidi/>
      <w:spacing w:before="200" w:after="0"/>
      <w:outlineLvl w:val="3"/>
    </w:pPr>
    <w:rPr>
      <w:rFonts w:ascii="B Yagut" w:eastAsia="B Yagut" w:hAnsi="B Yagut" w:cs="B Yagut"/>
      <w:sz w:val="28"/>
      <w:szCs w:val="28"/>
      <w:lang w:bidi="fa-IR"/>
    </w:rPr>
  </w:style>
  <w:style w:type="paragraph" w:styleId="Heading5">
    <w:name w:val="heading 5"/>
    <w:basedOn w:val="Normal"/>
    <w:next w:val="Normal"/>
    <w:link w:val="Heading5Char"/>
    <w:uiPriority w:val="9"/>
    <w:semiHidden/>
    <w:unhideWhenUsed/>
    <w:qFormat/>
    <w:rsid w:val="001E4A25"/>
    <w:pPr>
      <w:keepNext/>
      <w:keepLines/>
      <w:numPr>
        <w:ilvl w:val="4"/>
        <w:numId w:val="36"/>
      </w:numPr>
      <w:bidi/>
      <w:spacing w:before="200" w:after="0"/>
      <w:outlineLvl w:val="4"/>
    </w:pPr>
    <w:rPr>
      <w:rFonts w:asciiTheme="majorHAnsi" w:eastAsiaTheme="majorEastAsia" w:hAnsiTheme="majorHAnsi" w:cstheme="majorBidi"/>
      <w:color w:val="243F60" w:themeColor="accent1" w:themeShade="7F"/>
      <w:lang w:bidi="fa-IR"/>
    </w:rPr>
  </w:style>
  <w:style w:type="paragraph" w:styleId="Heading6">
    <w:name w:val="heading 6"/>
    <w:basedOn w:val="Normal"/>
    <w:next w:val="Normal"/>
    <w:link w:val="Heading6Char"/>
    <w:uiPriority w:val="9"/>
    <w:semiHidden/>
    <w:unhideWhenUsed/>
    <w:qFormat/>
    <w:rsid w:val="001E4A25"/>
    <w:pPr>
      <w:keepNext/>
      <w:keepLines/>
      <w:numPr>
        <w:ilvl w:val="5"/>
        <w:numId w:val="36"/>
      </w:numPr>
      <w:bidi/>
      <w:spacing w:before="200" w:after="0"/>
      <w:outlineLvl w:val="5"/>
    </w:pPr>
    <w:rPr>
      <w:rFonts w:asciiTheme="majorHAnsi" w:eastAsiaTheme="majorEastAsia" w:hAnsiTheme="majorHAnsi" w:cstheme="majorBidi"/>
      <w:i/>
      <w:iCs/>
      <w:color w:val="243F60" w:themeColor="accent1" w:themeShade="7F"/>
      <w:lang w:bidi="fa-IR"/>
    </w:rPr>
  </w:style>
  <w:style w:type="paragraph" w:styleId="Heading7">
    <w:name w:val="heading 7"/>
    <w:basedOn w:val="Normal"/>
    <w:next w:val="Normal"/>
    <w:link w:val="Heading7Char"/>
    <w:uiPriority w:val="9"/>
    <w:semiHidden/>
    <w:unhideWhenUsed/>
    <w:qFormat/>
    <w:rsid w:val="001E4A25"/>
    <w:pPr>
      <w:keepNext/>
      <w:keepLines/>
      <w:numPr>
        <w:ilvl w:val="6"/>
        <w:numId w:val="36"/>
      </w:numPr>
      <w:bidi/>
      <w:spacing w:before="200" w:after="0"/>
      <w:outlineLvl w:val="6"/>
    </w:pPr>
    <w:rPr>
      <w:rFonts w:asciiTheme="majorHAnsi" w:eastAsiaTheme="majorEastAsia" w:hAnsiTheme="majorHAnsi" w:cstheme="majorBidi"/>
      <w:i/>
      <w:iCs/>
      <w:color w:val="404040" w:themeColor="text1" w:themeTint="BF"/>
      <w:lang w:bidi="fa-IR"/>
    </w:rPr>
  </w:style>
  <w:style w:type="paragraph" w:styleId="Heading8">
    <w:name w:val="heading 8"/>
    <w:basedOn w:val="Normal"/>
    <w:next w:val="Normal"/>
    <w:link w:val="Heading8Char"/>
    <w:uiPriority w:val="9"/>
    <w:semiHidden/>
    <w:unhideWhenUsed/>
    <w:qFormat/>
    <w:rsid w:val="001E4A25"/>
    <w:pPr>
      <w:keepNext/>
      <w:keepLines/>
      <w:numPr>
        <w:ilvl w:val="7"/>
        <w:numId w:val="36"/>
      </w:numPr>
      <w:bidi/>
      <w:spacing w:before="200" w:after="0"/>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1E4A25"/>
    <w:pPr>
      <w:keepNext/>
      <w:keepLines/>
      <w:numPr>
        <w:ilvl w:val="8"/>
        <w:numId w:val="36"/>
      </w:numPr>
      <w:bidi/>
      <w:spacing w:before="200" w:after="0"/>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35"/>
    <w:rPr>
      <w:rFonts w:ascii="Tahoma" w:hAnsi="Tahoma" w:cs="Tahoma"/>
      <w:sz w:val="16"/>
      <w:szCs w:val="16"/>
    </w:rPr>
  </w:style>
  <w:style w:type="paragraph" w:styleId="ListParagraph">
    <w:name w:val="List Paragraph"/>
    <w:basedOn w:val="Normal"/>
    <w:uiPriority w:val="34"/>
    <w:qFormat/>
    <w:rsid w:val="001A324B"/>
    <w:pPr>
      <w:ind w:left="720"/>
      <w:contextualSpacing/>
    </w:pPr>
    <w:rPr>
      <w:rFonts w:ascii="Calibri" w:eastAsia="Calibri" w:hAnsi="Calibri" w:cs="Arial"/>
      <w:lang w:val="en-CA"/>
    </w:rPr>
  </w:style>
  <w:style w:type="table" w:styleId="TableGrid">
    <w:name w:val="Table Grid"/>
    <w:basedOn w:val="TableNormal"/>
    <w:uiPriority w:val="59"/>
    <w:rsid w:val="007317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31760"/>
    <w:rPr>
      <w:color w:val="0000FF"/>
      <w:u w:val="single"/>
    </w:rPr>
  </w:style>
  <w:style w:type="character" w:styleId="PlaceholderText">
    <w:name w:val="Placeholder Text"/>
    <w:basedOn w:val="DefaultParagraphFont"/>
    <w:uiPriority w:val="99"/>
    <w:semiHidden/>
    <w:rsid w:val="00731760"/>
    <w:rPr>
      <w:color w:val="808080"/>
    </w:rPr>
  </w:style>
  <w:style w:type="paragraph" w:styleId="Header">
    <w:name w:val="header"/>
    <w:basedOn w:val="Normal"/>
    <w:link w:val="Head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HeaderChar">
    <w:name w:val="Header Char"/>
    <w:basedOn w:val="DefaultParagraphFont"/>
    <w:link w:val="Header"/>
    <w:uiPriority w:val="99"/>
    <w:rsid w:val="00731760"/>
    <w:rPr>
      <w:rFonts w:ascii="Calibri" w:eastAsia="Calibri" w:hAnsi="Calibri" w:cs="Arial"/>
      <w:lang w:val="en-CA"/>
    </w:rPr>
  </w:style>
  <w:style w:type="paragraph" w:styleId="Footer">
    <w:name w:val="footer"/>
    <w:basedOn w:val="Normal"/>
    <w:link w:val="Foot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FooterChar">
    <w:name w:val="Footer Char"/>
    <w:basedOn w:val="DefaultParagraphFont"/>
    <w:link w:val="Footer"/>
    <w:uiPriority w:val="99"/>
    <w:rsid w:val="00731760"/>
    <w:rPr>
      <w:rFonts w:ascii="Calibri" w:eastAsia="Calibri" w:hAnsi="Calibri" w:cs="Arial"/>
      <w:lang w:val="en-CA"/>
    </w:rPr>
  </w:style>
  <w:style w:type="paragraph" w:styleId="DocumentMap">
    <w:name w:val="Document Map"/>
    <w:basedOn w:val="Normal"/>
    <w:link w:val="DocumentMapChar"/>
    <w:uiPriority w:val="99"/>
    <w:semiHidden/>
    <w:unhideWhenUsed/>
    <w:rsid w:val="00731760"/>
    <w:pPr>
      <w:spacing w:after="0" w:line="240" w:lineRule="auto"/>
    </w:pPr>
    <w:rPr>
      <w:rFonts w:ascii="Tahoma" w:eastAsia="Calibri" w:hAnsi="Tahoma" w:cs="Tahoma"/>
      <w:sz w:val="16"/>
      <w:szCs w:val="16"/>
      <w:lang w:val="en-CA"/>
    </w:rPr>
  </w:style>
  <w:style w:type="character" w:customStyle="1" w:styleId="DocumentMapChar">
    <w:name w:val="Document Map Char"/>
    <w:basedOn w:val="DefaultParagraphFont"/>
    <w:link w:val="DocumentMap"/>
    <w:uiPriority w:val="99"/>
    <w:semiHidden/>
    <w:rsid w:val="00731760"/>
    <w:rPr>
      <w:rFonts w:ascii="Tahoma" w:eastAsia="Calibri" w:hAnsi="Tahoma" w:cs="Tahoma"/>
      <w:sz w:val="16"/>
      <w:szCs w:val="16"/>
      <w:lang w:val="en-CA"/>
    </w:rPr>
  </w:style>
  <w:style w:type="character" w:customStyle="1" w:styleId="Heading1Char">
    <w:name w:val="Heading 1 Char"/>
    <w:basedOn w:val="DefaultParagraphFont"/>
    <w:link w:val="Heading1"/>
    <w:uiPriority w:val="9"/>
    <w:rsid w:val="001E4A25"/>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1E4A25"/>
    <w:rPr>
      <w:rFonts w:ascii="B Yagut" w:eastAsia="B Yagut" w:hAnsi="B Yagut" w:cs="B Yagut"/>
      <w:sz w:val="32"/>
      <w:szCs w:val="32"/>
      <w:lang w:bidi="fa-IR"/>
    </w:rPr>
  </w:style>
  <w:style w:type="character" w:customStyle="1" w:styleId="Heading3Char">
    <w:name w:val="Heading 3 Char"/>
    <w:basedOn w:val="DefaultParagraphFont"/>
    <w:link w:val="Heading3"/>
    <w:uiPriority w:val="9"/>
    <w:rsid w:val="001E4A25"/>
    <w:rPr>
      <w:rFonts w:ascii="B Yagut" w:eastAsia="B Yagut" w:hAnsi="B Yagut" w:cs="B Yagut"/>
      <w:b/>
      <w:bCs/>
      <w:sz w:val="28"/>
      <w:szCs w:val="28"/>
      <w:lang w:bidi="fa-IR"/>
    </w:rPr>
  </w:style>
  <w:style w:type="character" w:customStyle="1" w:styleId="Heading4Char">
    <w:name w:val="Heading 4 Char"/>
    <w:basedOn w:val="DefaultParagraphFont"/>
    <w:link w:val="Heading4"/>
    <w:uiPriority w:val="9"/>
    <w:rsid w:val="001E4A25"/>
    <w:rPr>
      <w:rFonts w:ascii="B Yagut" w:eastAsia="B Yagut" w:hAnsi="B Yagut" w:cs="B Yagut"/>
      <w:sz w:val="28"/>
      <w:szCs w:val="28"/>
      <w:lang w:bidi="fa-IR"/>
    </w:rPr>
  </w:style>
  <w:style w:type="character" w:customStyle="1" w:styleId="Heading5Char">
    <w:name w:val="Heading 5 Char"/>
    <w:basedOn w:val="DefaultParagraphFont"/>
    <w:link w:val="Heading5"/>
    <w:uiPriority w:val="9"/>
    <w:semiHidden/>
    <w:rsid w:val="001E4A25"/>
    <w:rPr>
      <w:rFonts w:asciiTheme="majorHAnsi" w:eastAsiaTheme="majorEastAsia" w:hAnsiTheme="majorHAnsi" w:cstheme="majorBidi"/>
      <w:color w:val="243F60" w:themeColor="accent1" w:themeShade="7F"/>
      <w:lang w:bidi="fa-IR"/>
    </w:rPr>
  </w:style>
  <w:style w:type="character" w:customStyle="1" w:styleId="Heading6Char">
    <w:name w:val="Heading 6 Char"/>
    <w:basedOn w:val="DefaultParagraphFont"/>
    <w:link w:val="Heading6"/>
    <w:uiPriority w:val="9"/>
    <w:semiHidden/>
    <w:rsid w:val="001E4A25"/>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1E4A25"/>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1E4A25"/>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E4A25"/>
    <w:rPr>
      <w:rFonts w:asciiTheme="majorHAnsi" w:eastAsiaTheme="majorEastAsia" w:hAnsiTheme="majorHAnsi" w:cstheme="majorBidi"/>
      <w:i/>
      <w:iCs/>
      <w:color w:val="404040" w:themeColor="text1" w:themeTint="BF"/>
      <w:sz w:val="20"/>
      <w:szCs w:val="20"/>
      <w:lang w:bidi="fa-IR"/>
    </w:rPr>
  </w:style>
  <w:style w:type="paragraph" w:styleId="FootnoteText">
    <w:name w:val="footnote text"/>
    <w:basedOn w:val="Normal"/>
    <w:link w:val="FootnoteTextChar"/>
    <w:uiPriority w:val="99"/>
    <w:semiHidden/>
    <w:unhideWhenUsed/>
    <w:rsid w:val="00E17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D36"/>
    <w:rPr>
      <w:sz w:val="20"/>
      <w:szCs w:val="20"/>
    </w:rPr>
  </w:style>
  <w:style w:type="character" w:styleId="FootnoteReference">
    <w:name w:val="footnote reference"/>
    <w:basedOn w:val="DefaultParagraphFont"/>
    <w:uiPriority w:val="99"/>
    <w:semiHidden/>
    <w:unhideWhenUsed/>
    <w:rsid w:val="00E17D36"/>
    <w:rPr>
      <w:vertAlign w:val="superscript"/>
    </w:rPr>
  </w:style>
  <w:style w:type="paragraph" w:styleId="TOCHeading">
    <w:name w:val="TOC Heading"/>
    <w:basedOn w:val="Heading1"/>
    <w:next w:val="Normal"/>
    <w:uiPriority w:val="39"/>
    <w:semiHidden/>
    <w:unhideWhenUsed/>
    <w:qFormat/>
    <w:rsid w:val="001240F6"/>
    <w:pPr>
      <w:numPr>
        <w:numId w:val="0"/>
      </w:numPr>
      <w:bidi w:val="0"/>
      <w:outlineLvl w:val="9"/>
    </w:pPr>
    <w:rPr>
      <w:lang w:eastAsia="ja-JP" w:bidi="ar-SA"/>
    </w:rPr>
  </w:style>
  <w:style w:type="paragraph" w:styleId="TOC2">
    <w:name w:val="toc 2"/>
    <w:basedOn w:val="Normal"/>
    <w:next w:val="Normal"/>
    <w:autoRedefine/>
    <w:uiPriority w:val="39"/>
    <w:unhideWhenUsed/>
    <w:rsid w:val="001240F6"/>
    <w:pPr>
      <w:bidi/>
      <w:spacing w:after="100"/>
      <w:ind w:left="220"/>
    </w:pPr>
    <w:rPr>
      <w:rFonts w:eastAsiaTheme="minorHAnsi"/>
      <w:lang w:bidi="fa-IR"/>
    </w:rPr>
  </w:style>
  <w:style w:type="paragraph" w:styleId="TOC3">
    <w:name w:val="toc 3"/>
    <w:basedOn w:val="Normal"/>
    <w:next w:val="Normal"/>
    <w:autoRedefine/>
    <w:uiPriority w:val="39"/>
    <w:unhideWhenUsed/>
    <w:rsid w:val="001240F6"/>
    <w:pPr>
      <w:bidi/>
      <w:spacing w:after="100"/>
      <w:ind w:left="440"/>
    </w:pPr>
    <w:rPr>
      <w:rFonts w:eastAsiaTheme="minorHAnsi"/>
      <w:lang w:bidi="fa-IR"/>
    </w:rPr>
  </w:style>
  <w:style w:type="paragraph" w:styleId="TOC1">
    <w:name w:val="toc 1"/>
    <w:basedOn w:val="Normal"/>
    <w:next w:val="Normal"/>
    <w:autoRedefine/>
    <w:uiPriority w:val="39"/>
    <w:unhideWhenUsed/>
    <w:rsid w:val="001240F6"/>
    <w:pPr>
      <w:bidi/>
      <w:spacing w:after="100"/>
    </w:pPr>
    <w:rPr>
      <w:rFonts w:eastAsiaTheme="minorHAnsi"/>
      <w:lang w:bidi="fa-IR"/>
    </w:rPr>
  </w:style>
  <w:style w:type="paragraph" w:styleId="TOC4">
    <w:name w:val="toc 4"/>
    <w:basedOn w:val="Normal"/>
    <w:next w:val="Normal"/>
    <w:autoRedefine/>
    <w:uiPriority w:val="39"/>
    <w:unhideWhenUsed/>
    <w:rsid w:val="001240F6"/>
    <w:pPr>
      <w:spacing w:after="100"/>
      <w:ind w:left="660"/>
    </w:pPr>
  </w:style>
  <w:style w:type="paragraph" w:styleId="TOC5">
    <w:name w:val="toc 5"/>
    <w:basedOn w:val="Normal"/>
    <w:next w:val="Normal"/>
    <w:autoRedefine/>
    <w:uiPriority w:val="39"/>
    <w:unhideWhenUsed/>
    <w:rsid w:val="001240F6"/>
    <w:pPr>
      <w:spacing w:after="100"/>
      <w:ind w:left="880"/>
    </w:pPr>
  </w:style>
  <w:style w:type="paragraph" w:styleId="TOC6">
    <w:name w:val="toc 6"/>
    <w:basedOn w:val="Normal"/>
    <w:next w:val="Normal"/>
    <w:autoRedefine/>
    <w:uiPriority w:val="39"/>
    <w:unhideWhenUsed/>
    <w:rsid w:val="001240F6"/>
    <w:pPr>
      <w:spacing w:after="100"/>
      <w:ind w:left="1100"/>
    </w:pPr>
  </w:style>
  <w:style w:type="paragraph" w:styleId="TOC7">
    <w:name w:val="toc 7"/>
    <w:basedOn w:val="Normal"/>
    <w:next w:val="Normal"/>
    <w:autoRedefine/>
    <w:uiPriority w:val="39"/>
    <w:unhideWhenUsed/>
    <w:rsid w:val="001240F6"/>
    <w:pPr>
      <w:spacing w:after="100"/>
      <w:ind w:left="1320"/>
    </w:pPr>
  </w:style>
  <w:style w:type="paragraph" w:styleId="TOC8">
    <w:name w:val="toc 8"/>
    <w:basedOn w:val="Normal"/>
    <w:next w:val="Normal"/>
    <w:autoRedefine/>
    <w:uiPriority w:val="39"/>
    <w:unhideWhenUsed/>
    <w:rsid w:val="001240F6"/>
    <w:pPr>
      <w:spacing w:after="100"/>
      <w:ind w:left="1540"/>
    </w:pPr>
  </w:style>
  <w:style w:type="paragraph" w:styleId="TOC9">
    <w:name w:val="toc 9"/>
    <w:basedOn w:val="Normal"/>
    <w:next w:val="Normal"/>
    <w:autoRedefine/>
    <w:uiPriority w:val="39"/>
    <w:unhideWhenUsed/>
    <w:rsid w:val="001240F6"/>
    <w:pPr>
      <w:spacing w:after="100"/>
      <w:ind w:left="1760"/>
    </w:pPr>
  </w:style>
  <w:style w:type="character" w:customStyle="1" w:styleId="hps">
    <w:name w:val="hps"/>
    <w:basedOn w:val="DefaultParagraphFont"/>
    <w:rsid w:val="00A02463"/>
  </w:style>
  <w:style w:type="character" w:customStyle="1" w:styleId="longtext">
    <w:name w:val="long_text"/>
    <w:basedOn w:val="DefaultParagraphFont"/>
    <w:rsid w:val="00A02463"/>
  </w:style>
</w:styles>
</file>

<file path=word/webSettings.xml><?xml version="1.0" encoding="utf-8"?>
<w:webSettings xmlns:r="http://schemas.openxmlformats.org/officeDocument/2006/relationships" xmlns:w="http://schemas.openxmlformats.org/wordprocessingml/2006/main">
  <w:divs>
    <w:div w:id="298267111">
      <w:bodyDiv w:val="1"/>
      <w:marLeft w:val="0"/>
      <w:marRight w:val="0"/>
      <w:marTop w:val="0"/>
      <w:marBottom w:val="0"/>
      <w:divBdr>
        <w:top w:val="none" w:sz="0" w:space="0" w:color="auto"/>
        <w:left w:val="none" w:sz="0" w:space="0" w:color="auto"/>
        <w:bottom w:val="none" w:sz="0" w:space="0" w:color="auto"/>
        <w:right w:val="none" w:sz="0" w:space="0" w:color="auto"/>
      </w:divBdr>
    </w:div>
    <w:div w:id="602152936">
      <w:bodyDiv w:val="1"/>
      <w:marLeft w:val="0"/>
      <w:marRight w:val="0"/>
      <w:marTop w:val="0"/>
      <w:marBottom w:val="0"/>
      <w:divBdr>
        <w:top w:val="none" w:sz="0" w:space="0" w:color="auto"/>
        <w:left w:val="none" w:sz="0" w:space="0" w:color="auto"/>
        <w:bottom w:val="none" w:sz="0" w:space="0" w:color="auto"/>
        <w:right w:val="none" w:sz="0" w:space="0" w:color="auto"/>
      </w:divBdr>
    </w:div>
    <w:div w:id="847251492">
      <w:bodyDiv w:val="1"/>
      <w:marLeft w:val="0"/>
      <w:marRight w:val="0"/>
      <w:marTop w:val="0"/>
      <w:marBottom w:val="0"/>
      <w:divBdr>
        <w:top w:val="none" w:sz="0" w:space="0" w:color="auto"/>
        <w:left w:val="none" w:sz="0" w:space="0" w:color="auto"/>
        <w:bottom w:val="none" w:sz="0" w:space="0" w:color="auto"/>
        <w:right w:val="none" w:sz="0" w:space="0" w:color="auto"/>
      </w:divBdr>
    </w:div>
    <w:div w:id="1210261901">
      <w:bodyDiv w:val="1"/>
      <w:marLeft w:val="0"/>
      <w:marRight w:val="0"/>
      <w:marTop w:val="0"/>
      <w:marBottom w:val="0"/>
      <w:divBdr>
        <w:top w:val="none" w:sz="0" w:space="0" w:color="auto"/>
        <w:left w:val="none" w:sz="0" w:space="0" w:color="auto"/>
        <w:bottom w:val="none" w:sz="0" w:space="0" w:color="auto"/>
        <w:right w:val="none" w:sz="0" w:space="0" w:color="auto"/>
      </w:divBdr>
    </w:div>
    <w:div w:id="1565527873">
      <w:bodyDiv w:val="1"/>
      <w:marLeft w:val="0"/>
      <w:marRight w:val="0"/>
      <w:marTop w:val="0"/>
      <w:marBottom w:val="0"/>
      <w:divBdr>
        <w:top w:val="none" w:sz="0" w:space="0" w:color="auto"/>
        <w:left w:val="none" w:sz="0" w:space="0" w:color="auto"/>
        <w:bottom w:val="none" w:sz="0" w:space="0" w:color="auto"/>
        <w:right w:val="none" w:sz="0" w:space="0" w:color="auto"/>
      </w:divBdr>
      <w:divsChild>
        <w:div w:id="195968630">
          <w:marLeft w:val="0"/>
          <w:marRight w:val="0"/>
          <w:marTop w:val="0"/>
          <w:marBottom w:val="0"/>
          <w:divBdr>
            <w:top w:val="none" w:sz="0" w:space="0" w:color="auto"/>
            <w:left w:val="none" w:sz="0" w:space="0" w:color="auto"/>
            <w:bottom w:val="none" w:sz="0" w:space="0" w:color="auto"/>
            <w:right w:val="none" w:sz="0" w:space="0" w:color="auto"/>
          </w:divBdr>
          <w:divsChild>
            <w:div w:id="266426521">
              <w:marLeft w:val="0"/>
              <w:marRight w:val="0"/>
              <w:marTop w:val="0"/>
              <w:marBottom w:val="0"/>
              <w:divBdr>
                <w:top w:val="none" w:sz="0" w:space="0" w:color="auto"/>
                <w:left w:val="none" w:sz="0" w:space="0" w:color="auto"/>
                <w:bottom w:val="none" w:sz="0" w:space="0" w:color="auto"/>
                <w:right w:val="none" w:sz="0" w:space="0" w:color="auto"/>
              </w:divBdr>
              <w:divsChild>
                <w:div w:id="361442644">
                  <w:marLeft w:val="0"/>
                  <w:marRight w:val="0"/>
                  <w:marTop w:val="0"/>
                  <w:marBottom w:val="0"/>
                  <w:divBdr>
                    <w:top w:val="none" w:sz="0" w:space="0" w:color="auto"/>
                    <w:left w:val="none" w:sz="0" w:space="0" w:color="auto"/>
                    <w:bottom w:val="none" w:sz="0" w:space="0" w:color="auto"/>
                    <w:right w:val="none" w:sz="0" w:space="0" w:color="auto"/>
                  </w:divBdr>
                  <w:divsChild>
                    <w:div w:id="1372535926">
                      <w:marLeft w:val="0"/>
                      <w:marRight w:val="0"/>
                      <w:marTop w:val="0"/>
                      <w:marBottom w:val="0"/>
                      <w:divBdr>
                        <w:top w:val="none" w:sz="0" w:space="0" w:color="auto"/>
                        <w:left w:val="none" w:sz="0" w:space="0" w:color="auto"/>
                        <w:bottom w:val="none" w:sz="0" w:space="0" w:color="auto"/>
                        <w:right w:val="none" w:sz="0" w:space="0" w:color="auto"/>
                      </w:divBdr>
                      <w:divsChild>
                        <w:div w:id="744571794">
                          <w:marLeft w:val="0"/>
                          <w:marRight w:val="0"/>
                          <w:marTop w:val="0"/>
                          <w:marBottom w:val="0"/>
                          <w:divBdr>
                            <w:top w:val="none" w:sz="0" w:space="0" w:color="auto"/>
                            <w:left w:val="none" w:sz="0" w:space="0" w:color="auto"/>
                            <w:bottom w:val="none" w:sz="0" w:space="0" w:color="auto"/>
                            <w:right w:val="none" w:sz="0" w:space="0" w:color="auto"/>
                          </w:divBdr>
                          <w:divsChild>
                            <w:div w:id="1187523068">
                              <w:marLeft w:val="0"/>
                              <w:marRight w:val="0"/>
                              <w:marTop w:val="0"/>
                              <w:marBottom w:val="0"/>
                              <w:divBdr>
                                <w:top w:val="none" w:sz="0" w:space="0" w:color="auto"/>
                                <w:left w:val="none" w:sz="0" w:space="0" w:color="auto"/>
                                <w:bottom w:val="none" w:sz="0" w:space="0" w:color="auto"/>
                                <w:right w:val="none" w:sz="0" w:space="0" w:color="auto"/>
                              </w:divBdr>
                              <w:divsChild>
                                <w:div w:id="1308851297">
                                  <w:marLeft w:val="0"/>
                                  <w:marRight w:val="0"/>
                                  <w:marTop w:val="0"/>
                                  <w:marBottom w:val="0"/>
                                  <w:divBdr>
                                    <w:top w:val="none" w:sz="0" w:space="0" w:color="auto"/>
                                    <w:left w:val="none" w:sz="0" w:space="0" w:color="auto"/>
                                    <w:bottom w:val="none" w:sz="0" w:space="0" w:color="auto"/>
                                    <w:right w:val="none" w:sz="0" w:space="0" w:color="auto"/>
                                  </w:divBdr>
                                  <w:divsChild>
                                    <w:div w:id="1061639202">
                                      <w:marLeft w:val="0"/>
                                      <w:marRight w:val="0"/>
                                      <w:marTop w:val="0"/>
                                      <w:marBottom w:val="0"/>
                                      <w:divBdr>
                                        <w:top w:val="none" w:sz="0" w:space="0" w:color="auto"/>
                                        <w:left w:val="none" w:sz="0" w:space="0" w:color="auto"/>
                                        <w:bottom w:val="none" w:sz="0" w:space="0" w:color="auto"/>
                                        <w:right w:val="none" w:sz="0" w:space="0" w:color="auto"/>
                                      </w:divBdr>
                                      <w:divsChild>
                                        <w:div w:id="78409477">
                                          <w:marLeft w:val="0"/>
                                          <w:marRight w:val="0"/>
                                          <w:marTop w:val="0"/>
                                          <w:marBottom w:val="0"/>
                                          <w:divBdr>
                                            <w:top w:val="none" w:sz="0" w:space="0" w:color="auto"/>
                                            <w:left w:val="none" w:sz="0" w:space="0" w:color="auto"/>
                                            <w:bottom w:val="none" w:sz="0" w:space="0" w:color="auto"/>
                                            <w:right w:val="none" w:sz="0" w:space="0" w:color="auto"/>
                                          </w:divBdr>
                                          <w:divsChild>
                                            <w:div w:id="348915753">
                                              <w:marLeft w:val="0"/>
                                              <w:marRight w:val="0"/>
                                              <w:marTop w:val="0"/>
                                              <w:marBottom w:val="0"/>
                                              <w:divBdr>
                                                <w:top w:val="none" w:sz="0" w:space="0" w:color="auto"/>
                                                <w:left w:val="none" w:sz="0" w:space="0" w:color="auto"/>
                                                <w:bottom w:val="none" w:sz="0" w:space="0" w:color="auto"/>
                                                <w:right w:val="none" w:sz="0" w:space="0" w:color="auto"/>
                                              </w:divBdr>
                                              <w:divsChild>
                                                <w:div w:id="223108790">
                                                  <w:marLeft w:val="0"/>
                                                  <w:marRight w:val="0"/>
                                                  <w:marTop w:val="0"/>
                                                  <w:marBottom w:val="0"/>
                                                  <w:divBdr>
                                                    <w:top w:val="none" w:sz="0" w:space="0" w:color="auto"/>
                                                    <w:left w:val="none" w:sz="0" w:space="0" w:color="auto"/>
                                                    <w:bottom w:val="none" w:sz="0" w:space="0" w:color="auto"/>
                                                    <w:right w:val="none" w:sz="0" w:space="0" w:color="auto"/>
                                                  </w:divBdr>
                                                  <w:divsChild>
                                                    <w:div w:id="504824746">
                                                      <w:marLeft w:val="0"/>
                                                      <w:marRight w:val="0"/>
                                                      <w:marTop w:val="0"/>
                                                      <w:marBottom w:val="0"/>
                                                      <w:divBdr>
                                                        <w:top w:val="none" w:sz="0" w:space="0" w:color="auto"/>
                                                        <w:left w:val="none" w:sz="0" w:space="0" w:color="auto"/>
                                                        <w:bottom w:val="none" w:sz="0" w:space="0" w:color="auto"/>
                                                        <w:right w:val="none" w:sz="0" w:space="0" w:color="auto"/>
                                                      </w:divBdr>
                                                      <w:divsChild>
                                                        <w:div w:id="1829517970">
                                                          <w:marLeft w:val="0"/>
                                                          <w:marRight w:val="0"/>
                                                          <w:marTop w:val="0"/>
                                                          <w:marBottom w:val="0"/>
                                                          <w:divBdr>
                                                            <w:top w:val="none" w:sz="0" w:space="0" w:color="auto"/>
                                                            <w:left w:val="none" w:sz="0" w:space="0" w:color="auto"/>
                                                            <w:bottom w:val="none" w:sz="0" w:space="0" w:color="auto"/>
                                                            <w:right w:val="none" w:sz="0" w:space="0" w:color="auto"/>
                                                          </w:divBdr>
                                                          <w:divsChild>
                                                            <w:div w:id="1146898583">
                                                              <w:marLeft w:val="0"/>
                                                              <w:marRight w:val="0"/>
                                                              <w:marTop w:val="0"/>
                                                              <w:marBottom w:val="0"/>
                                                              <w:divBdr>
                                                                <w:top w:val="none" w:sz="0" w:space="0" w:color="auto"/>
                                                                <w:left w:val="none" w:sz="0" w:space="0" w:color="auto"/>
                                                                <w:bottom w:val="none" w:sz="0" w:space="0" w:color="auto"/>
                                                                <w:right w:val="none" w:sz="0" w:space="0" w:color="auto"/>
                                                              </w:divBdr>
                                                              <w:divsChild>
                                                                <w:div w:id="851648389">
                                                                  <w:marLeft w:val="0"/>
                                                                  <w:marRight w:val="0"/>
                                                                  <w:marTop w:val="0"/>
                                                                  <w:marBottom w:val="0"/>
                                                                  <w:divBdr>
                                                                    <w:top w:val="none" w:sz="0" w:space="0" w:color="auto"/>
                                                                    <w:left w:val="none" w:sz="0" w:space="0" w:color="auto"/>
                                                                    <w:bottom w:val="none" w:sz="0" w:space="0" w:color="auto"/>
                                                                    <w:right w:val="none" w:sz="0" w:space="0" w:color="auto"/>
                                                                  </w:divBdr>
                                                                  <w:divsChild>
                                                                    <w:div w:id="606617639">
                                                                      <w:marLeft w:val="0"/>
                                                                      <w:marRight w:val="0"/>
                                                                      <w:marTop w:val="0"/>
                                                                      <w:marBottom w:val="0"/>
                                                                      <w:divBdr>
                                                                        <w:top w:val="none" w:sz="0" w:space="0" w:color="auto"/>
                                                                        <w:left w:val="none" w:sz="0" w:space="0" w:color="auto"/>
                                                                        <w:bottom w:val="none" w:sz="0" w:space="0" w:color="auto"/>
                                                                        <w:right w:val="none" w:sz="0" w:space="0" w:color="auto"/>
                                                                      </w:divBdr>
                                                                      <w:divsChild>
                                                                        <w:div w:id="40711519">
                                                                          <w:marLeft w:val="0"/>
                                                                          <w:marRight w:val="0"/>
                                                                          <w:marTop w:val="0"/>
                                                                          <w:marBottom w:val="0"/>
                                                                          <w:divBdr>
                                                                            <w:top w:val="none" w:sz="0" w:space="0" w:color="auto"/>
                                                                            <w:left w:val="none" w:sz="0" w:space="0" w:color="auto"/>
                                                                            <w:bottom w:val="none" w:sz="0" w:space="0" w:color="auto"/>
                                                                            <w:right w:val="none" w:sz="0" w:space="0" w:color="auto"/>
                                                                          </w:divBdr>
                                                                          <w:divsChild>
                                                                            <w:div w:id="594552755">
                                                                              <w:marLeft w:val="0"/>
                                                                              <w:marRight w:val="0"/>
                                                                              <w:marTop w:val="0"/>
                                                                              <w:marBottom w:val="0"/>
                                                                              <w:divBdr>
                                                                                <w:top w:val="none" w:sz="0" w:space="0" w:color="auto"/>
                                                                                <w:left w:val="none" w:sz="0" w:space="0" w:color="auto"/>
                                                                                <w:bottom w:val="none" w:sz="0" w:space="0" w:color="auto"/>
                                                                                <w:right w:val="none" w:sz="0" w:space="0" w:color="auto"/>
                                                                              </w:divBdr>
                                                                              <w:divsChild>
                                                                                <w:div w:id="1300379119">
                                                                                  <w:marLeft w:val="0"/>
                                                                                  <w:marRight w:val="0"/>
                                                                                  <w:marTop w:val="0"/>
                                                                                  <w:marBottom w:val="0"/>
                                                                                  <w:divBdr>
                                                                                    <w:top w:val="none" w:sz="0" w:space="0" w:color="auto"/>
                                                                                    <w:left w:val="none" w:sz="0" w:space="0" w:color="auto"/>
                                                                                    <w:bottom w:val="none" w:sz="0" w:space="0" w:color="auto"/>
                                                                                    <w:right w:val="none" w:sz="0" w:space="0" w:color="auto"/>
                                                                                  </w:divBdr>
                                                                                  <w:divsChild>
                                                                                    <w:div w:id="616135197">
                                                                                      <w:marLeft w:val="0"/>
                                                                                      <w:marRight w:val="0"/>
                                                                                      <w:marTop w:val="0"/>
                                                                                      <w:marBottom w:val="0"/>
                                                                                      <w:divBdr>
                                                                                        <w:top w:val="none" w:sz="0" w:space="0" w:color="auto"/>
                                                                                        <w:left w:val="none" w:sz="0" w:space="0" w:color="auto"/>
                                                                                        <w:bottom w:val="none" w:sz="0" w:space="0" w:color="auto"/>
                                                                                        <w:right w:val="none" w:sz="0" w:space="0" w:color="auto"/>
                                                                                      </w:divBdr>
                                                                                    </w:div>
                                                                                    <w:div w:id="17490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bdollahzade@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medarad.ed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B813-8358-4E8D-BCF1-5BC40930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10156</Words>
  <Characters>57891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salam</dc:creator>
  <cp:lastModifiedBy>javadi</cp:lastModifiedBy>
  <cp:revision>2</cp:revision>
  <cp:lastPrinted>2013-07-16T07:48:00Z</cp:lastPrinted>
  <dcterms:created xsi:type="dcterms:W3CDTF">2013-09-11T08:08:00Z</dcterms:created>
  <dcterms:modified xsi:type="dcterms:W3CDTF">2013-09-11T08:08:00Z</dcterms:modified>
</cp:coreProperties>
</file>